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60" w:rsidRPr="00AF3460" w:rsidRDefault="00AF3460" w:rsidP="00AF3460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  <w:r w:rsidRPr="00AF3460">
        <w:rPr>
          <w:rFonts w:ascii="黑体" w:eastAsia="黑体" w:hAnsi="黑体" w:cs="黑体" w:hint="eastAsia"/>
          <w:sz w:val="32"/>
          <w:szCs w:val="32"/>
        </w:rPr>
        <w:t>附件</w:t>
      </w:r>
    </w:p>
    <w:p w:rsidR="00AF3460" w:rsidRPr="00AF3460" w:rsidRDefault="00AF3460" w:rsidP="00AF3460">
      <w:pPr>
        <w:spacing w:line="520" w:lineRule="exact"/>
        <w:jc w:val="center"/>
        <w:rPr>
          <w:rFonts w:ascii="黑体" w:eastAsia="黑体" w:hAnsi="黑体" w:cs="Times New Roman"/>
          <w:sz w:val="44"/>
          <w:szCs w:val="44"/>
        </w:rPr>
      </w:pPr>
    </w:p>
    <w:p w:rsidR="00AF3460" w:rsidRPr="00AF3460" w:rsidRDefault="00AF3460" w:rsidP="00AF3460">
      <w:pPr>
        <w:spacing w:line="52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AF3460">
        <w:rPr>
          <w:rFonts w:ascii="黑体" w:eastAsia="黑体" w:hAnsi="黑体" w:cs="黑体"/>
          <w:sz w:val="44"/>
          <w:szCs w:val="44"/>
        </w:rPr>
        <w:t>2015</w:t>
      </w:r>
      <w:r w:rsidRPr="00AF3460">
        <w:rPr>
          <w:rFonts w:ascii="黑体" w:eastAsia="黑体" w:hAnsi="黑体" w:cs="黑体" w:hint="eastAsia"/>
          <w:sz w:val="44"/>
          <w:szCs w:val="44"/>
        </w:rPr>
        <w:t>年浙江省职工职业技能竞赛计划</w:t>
      </w:r>
      <w:bookmarkStart w:id="0" w:name="_GoBack"/>
      <w:bookmarkEnd w:id="0"/>
    </w:p>
    <w:p w:rsidR="00AF3460" w:rsidRPr="00AF3460" w:rsidRDefault="00AF3460" w:rsidP="00AF3460">
      <w:pPr>
        <w:spacing w:line="280" w:lineRule="exact"/>
        <w:rPr>
          <w:rFonts w:ascii="仿宋_GB2312" w:eastAsia="仿宋_GB2312" w:hAnsi="宋体" w:cs="Times New Roman"/>
          <w:sz w:val="44"/>
          <w:szCs w:val="44"/>
        </w:rPr>
      </w:pPr>
    </w:p>
    <w:p w:rsidR="00AF3460" w:rsidRPr="00AF3460" w:rsidRDefault="00AF3460" w:rsidP="00AF3460">
      <w:pPr>
        <w:spacing w:line="440" w:lineRule="exact"/>
        <w:ind w:firstLineChars="200" w:firstLine="480"/>
        <w:rPr>
          <w:rFonts w:ascii="黑体" w:eastAsia="黑体" w:hAnsi="黑体" w:cs="Times New Roman"/>
          <w:sz w:val="24"/>
          <w:szCs w:val="24"/>
        </w:rPr>
      </w:pPr>
      <w:r w:rsidRPr="00AF3460">
        <w:rPr>
          <w:rFonts w:ascii="黑体" w:eastAsia="黑体" w:hAnsi="黑体" w:cs="黑体" w:hint="eastAsia"/>
          <w:sz w:val="24"/>
          <w:szCs w:val="24"/>
        </w:rPr>
        <w:t>一、制造业（</w:t>
      </w:r>
      <w:r w:rsidRPr="00AF3460">
        <w:rPr>
          <w:rFonts w:ascii="黑体" w:eastAsia="黑体" w:hAnsi="黑体" w:cs="黑体"/>
          <w:sz w:val="24"/>
          <w:szCs w:val="24"/>
        </w:rPr>
        <w:t>4</w:t>
      </w:r>
      <w:r w:rsidRPr="00AF3460">
        <w:rPr>
          <w:rFonts w:ascii="黑体" w:eastAsia="黑体" w:hAnsi="黑体" w:cs="黑体" w:hint="eastAsia"/>
          <w:sz w:val="24"/>
          <w:szCs w:val="24"/>
        </w:rPr>
        <w:t>个赛区、</w:t>
      </w:r>
      <w:r w:rsidRPr="00AF3460">
        <w:rPr>
          <w:rFonts w:ascii="黑体" w:eastAsia="黑体" w:hAnsi="黑体" w:cs="黑体"/>
          <w:sz w:val="24"/>
          <w:szCs w:val="24"/>
        </w:rPr>
        <w:t>5</w:t>
      </w:r>
      <w:r w:rsidRPr="00AF3460">
        <w:rPr>
          <w:rFonts w:ascii="黑体" w:eastAsia="黑体" w:hAnsi="黑体" w:cs="黑体" w:hint="eastAsia"/>
          <w:sz w:val="24"/>
          <w:szCs w:val="24"/>
        </w:rPr>
        <w:t>个工种）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0"/>
        <w:gridCol w:w="2694"/>
        <w:gridCol w:w="2976"/>
        <w:gridCol w:w="993"/>
        <w:gridCol w:w="2976"/>
      </w:tblGrid>
      <w:tr w:rsidR="00AF3460" w:rsidRPr="00AF3460" w:rsidTr="003774C8">
        <w:trPr>
          <w:jc w:val="center"/>
        </w:trPr>
        <w:tc>
          <w:tcPr>
            <w:tcW w:w="3370" w:type="dxa"/>
          </w:tcPr>
          <w:p w:rsidR="00AF3460" w:rsidRPr="00AF3460" w:rsidRDefault="00AF3460" w:rsidP="00AF3460">
            <w:pPr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sz w:val="24"/>
                <w:szCs w:val="24"/>
              </w:rPr>
            </w:pPr>
            <w:r w:rsidRPr="00AF3460">
              <w:rPr>
                <w:rFonts w:ascii="楷体_GB2312" w:eastAsia="楷体_GB2312" w:hAnsi="宋体" w:cs="楷体_GB2312" w:hint="eastAsia"/>
                <w:b/>
                <w:bCs/>
                <w:sz w:val="24"/>
                <w:szCs w:val="24"/>
              </w:rPr>
              <w:t>竞赛名称</w:t>
            </w:r>
          </w:p>
        </w:tc>
        <w:tc>
          <w:tcPr>
            <w:tcW w:w="2694" w:type="dxa"/>
          </w:tcPr>
          <w:p w:rsidR="00AF3460" w:rsidRPr="00AF3460" w:rsidRDefault="00AF3460" w:rsidP="00AF3460">
            <w:pPr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sz w:val="24"/>
                <w:szCs w:val="24"/>
              </w:rPr>
            </w:pPr>
            <w:r w:rsidRPr="00AF3460">
              <w:rPr>
                <w:rFonts w:ascii="楷体_GB2312" w:eastAsia="楷体_GB2312" w:hAnsi="宋体" w:cs="楷体_GB2312" w:hint="eastAsia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sz w:val="24"/>
                <w:szCs w:val="24"/>
              </w:rPr>
            </w:pPr>
            <w:r w:rsidRPr="00AF3460">
              <w:rPr>
                <w:rFonts w:ascii="楷体_GB2312" w:eastAsia="楷体_GB2312" w:hAnsi="宋体" w:cs="楷体_GB2312" w:hint="eastAsia"/>
                <w:b/>
                <w:bCs/>
                <w:sz w:val="24"/>
                <w:szCs w:val="24"/>
              </w:rPr>
              <w:t>竞赛职业（工种）</w:t>
            </w:r>
          </w:p>
        </w:tc>
        <w:tc>
          <w:tcPr>
            <w:tcW w:w="993" w:type="dxa"/>
          </w:tcPr>
          <w:p w:rsidR="00AF3460" w:rsidRPr="00AF3460" w:rsidRDefault="00AF3460" w:rsidP="00AF3460">
            <w:pPr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sz w:val="24"/>
                <w:szCs w:val="24"/>
              </w:rPr>
            </w:pPr>
            <w:r w:rsidRPr="00AF3460">
              <w:rPr>
                <w:rFonts w:ascii="楷体_GB2312" w:eastAsia="楷体_GB2312" w:hAnsi="宋体" w:cs="楷体_GB2312" w:hint="eastAsia"/>
                <w:b/>
                <w:bCs/>
                <w:sz w:val="24"/>
                <w:szCs w:val="24"/>
              </w:rPr>
              <w:t>决赛</w:t>
            </w:r>
          </w:p>
          <w:p w:rsidR="00AF3460" w:rsidRPr="00AF3460" w:rsidRDefault="00AF3460" w:rsidP="00AF3460">
            <w:pPr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sz w:val="24"/>
                <w:szCs w:val="24"/>
              </w:rPr>
            </w:pPr>
            <w:r w:rsidRPr="00AF3460">
              <w:rPr>
                <w:rFonts w:ascii="楷体_GB2312" w:eastAsia="楷体_GB2312" w:hAnsi="宋体" w:cs="楷体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sz w:val="24"/>
                <w:szCs w:val="24"/>
              </w:rPr>
            </w:pPr>
            <w:r w:rsidRPr="00AF3460">
              <w:rPr>
                <w:rFonts w:ascii="楷体_GB2312" w:eastAsia="楷体_GB2312" w:hAnsi="宋体" w:cs="楷体_GB2312" w:hint="eastAsia"/>
                <w:b/>
                <w:bCs/>
                <w:sz w:val="24"/>
                <w:szCs w:val="24"/>
              </w:rPr>
              <w:t>授予省五一劳动</w:t>
            </w:r>
          </w:p>
          <w:p w:rsidR="00AF3460" w:rsidRPr="00AF3460" w:rsidRDefault="00AF3460" w:rsidP="00AF3460">
            <w:pPr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sz w:val="24"/>
                <w:szCs w:val="24"/>
              </w:rPr>
            </w:pPr>
            <w:r w:rsidRPr="00AF3460">
              <w:rPr>
                <w:rFonts w:ascii="楷体_GB2312" w:eastAsia="楷体_GB2312" w:hAnsi="宋体" w:cs="楷体_GB2312" w:hint="eastAsia"/>
                <w:b/>
                <w:bCs/>
                <w:sz w:val="24"/>
                <w:szCs w:val="24"/>
              </w:rPr>
              <w:t>奖章工种及人数</w:t>
            </w:r>
          </w:p>
        </w:tc>
      </w:tr>
      <w:tr w:rsidR="00AF3460" w:rsidRPr="00AF3460" w:rsidTr="003774C8">
        <w:trPr>
          <w:jc w:val="center"/>
        </w:trPr>
        <w:tc>
          <w:tcPr>
            <w:tcW w:w="3370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第五届全国职工职业技能大赛加工中心操作工选拔赛</w:t>
            </w:r>
          </w:p>
        </w:tc>
        <w:tc>
          <w:tcPr>
            <w:tcW w:w="2694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浙江工业职业技术学院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加工中心操作工</w:t>
            </w:r>
          </w:p>
        </w:tc>
        <w:tc>
          <w:tcPr>
            <w:tcW w:w="9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7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月中旬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加工中心操作工</w:t>
            </w:r>
            <w:r w:rsidRPr="00AF3460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  <w:r w:rsidRPr="00AF346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</w:tr>
      <w:tr w:rsidR="00AF3460" w:rsidRPr="00AF3460" w:rsidTr="003774C8">
        <w:trPr>
          <w:jc w:val="center"/>
        </w:trPr>
        <w:tc>
          <w:tcPr>
            <w:tcW w:w="3370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全省职工职业技能竞赛工具钳工比赛</w:t>
            </w:r>
          </w:p>
        </w:tc>
        <w:tc>
          <w:tcPr>
            <w:tcW w:w="2694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杭州市总工会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工具钳工</w:t>
            </w:r>
          </w:p>
        </w:tc>
        <w:tc>
          <w:tcPr>
            <w:tcW w:w="9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3460" w:rsidRPr="00AF3460" w:rsidTr="003774C8">
        <w:trPr>
          <w:jc w:val="center"/>
        </w:trPr>
        <w:tc>
          <w:tcPr>
            <w:tcW w:w="3370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全省化工行业职工职业技能竞赛</w:t>
            </w:r>
          </w:p>
        </w:tc>
        <w:tc>
          <w:tcPr>
            <w:tcW w:w="2694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巨化集团公司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化学检验工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化工总控工</w:t>
            </w:r>
          </w:p>
        </w:tc>
        <w:tc>
          <w:tcPr>
            <w:tcW w:w="9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3460" w:rsidRPr="00AF3460" w:rsidTr="003774C8">
        <w:trPr>
          <w:jc w:val="center"/>
        </w:trPr>
        <w:tc>
          <w:tcPr>
            <w:tcW w:w="3370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全省皮革行业职工职业技能竞赛</w:t>
            </w:r>
          </w:p>
        </w:tc>
        <w:tc>
          <w:tcPr>
            <w:tcW w:w="2694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省财贸工会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省皮革行业协会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皮具设计师</w:t>
            </w:r>
          </w:p>
        </w:tc>
        <w:tc>
          <w:tcPr>
            <w:tcW w:w="9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AF3460" w:rsidRPr="00AF3460" w:rsidRDefault="00AF3460" w:rsidP="00AF3460">
      <w:pPr>
        <w:spacing w:line="440" w:lineRule="exact"/>
        <w:ind w:firstLineChars="186" w:firstLine="446"/>
        <w:rPr>
          <w:rFonts w:ascii="黑体" w:eastAsia="黑体" w:hAnsi="黑体" w:cs="Times New Roman"/>
          <w:sz w:val="24"/>
          <w:szCs w:val="24"/>
        </w:rPr>
      </w:pPr>
      <w:r w:rsidRPr="00AF3460">
        <w:rPr>
          <w:rFonts w:ascii="黑体" w:eastAsia="黑体" w:hAnsi="黑体" w:cs="黑体" w:hint="eastAsia"/>
          <w:sz w:val="24"/>
          <w:szCs w:val="24"/>
        </w:rPr>
        <w:t>二、交通运输业（</w:t>
      </w:r>
      <w:r w:rsidRPr="00AF3460">
        <w:rPr>
          <w:rFonts w:ascii="黑体" w:eastAsia="黑体" w:hAnsi="黑体" w:cs="黑体"/>
          <w:sz w:val="24"/>
          <w:szCs w:val="24"/>
        </w:rPr>
        <w:t>2</w:t>
      </w:r>
      <w:r w:rsidRPr="00AF3460">
        <w:rPr>
          <w:rFonts w:ascii="黑体" w:eastAsia="黑体" w:hAnsi="黑体" w:cs="黑体" w:hint="eastAsia"/>
          <w:sz w:val="24"/>
          <w:szCs w:val="24"/>
        </w:rPr>
        <w:t>个赛区、</w:t>
      </w:r>
      <w:r w:rsidRPr="00AF3460">
        <w:rPr>
          <w:rFonts w:ascii="黑体" w:eastAsia="黑体" w:hAnsi="黑体" w:cs="黑体"/>
          <w:sz w:val="24"/>
          <w:szCs w:val="24"/>
        </w:rPr>
        <w:t>3</w:t>
      </w:r>
      <w:r w:rsidRPr="00AF3460">
        <w:rPr>
          <w:rFonts w:ascii="黑体" w:eastAsia="黑体" w:hAnsi="黑体" w:cs="黑体" w:hint="eastAsia"/>
          <w:sz w:val="24"/>
          <w:szCs w:val="24"/>
        </w:rPr>
        <w:t>个工种）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0"/>
        <w:gridCol w:w="2694"/>
        <w:gridCol w:w="2976"/>
        <w:gridCol w:w="993"/>
        <w:gridCol w:w="2976"/>
      </w:tblGrid>
      <w:tr w:rsidR="00AF3460" w:rsidRPr="00AF3460" w:rsidTr="003774C8">
        <w:trPr>
          <w:jc w:val="center"/>
        </w:trPr>
        <w:tc>
          <w:tcPr>
            <w:tcW w:w="3370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全省交通运输行业职工职业技能竞赛</w:t>
            </w:r>
          </w:p>
        </w:tc>
        <w:tc>
          <w:tcPr>
            <w:tcW w:w="2694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省交通运输厅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汽车修理工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汽车修理工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</w:tr>
      <w:tr w:rsidR="00AF3460" w:rsidRPr="00AF3460" w:rsidTr="003774C8">
        <w:trPr>
          <w:jc w:val="center"/>
        </w:trPr>
        <w:tc>
          <w:tcPr>
            <w:tcW w:w="3370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全省港口集装箱桥吊操作工职业技能竞赛</w:t>
            </w:r>
          </w:p>
        </w:tc>
        <w:tc>
          <w:tcPr>
            <w:tcW w:w="2694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宁波港集团有限公司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门座起重机操作工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集装箱桥吊操作工</w:t>
            </w:r>
          </w:p>
        </w:tc>
        <w:tc>
          <w:tcPr>
            <w:tcW w:w="9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3460" w:rsidRPr="00AF3460" w:rsidTr="003774C8">
        <w:trPr>
          <w:jc w:val="center"/>
        </w:trPr>
        <w:tc>
          <w:tcPr>
            <w:tcW w:w="13009" w:type="dxa"/>
            <w:gridSpan w:val="5"/>
            <w:tcBorders>
              <w:left w:val="nil"/>
              <w:right w:val="nil"/>
            </w:tcBorders>
          </w:tcPr>
          <w:p w:rsidR="00AF3460" w:rsidRPr="00AF3460" w:rsidRDefault="00AF3460" w:rsidP="00AF3460">
            <w:pPr>
              <w:spacing w:line="280" w:lineRule="exact"/>
              <w:ind w:leftChars="-50" w:left="1" w:hangingChars="44" w:hanging="106"/>
              <w:rPr>
                <w:rFonts w:ascii="黑体" w:eastAsia="黑体" w:hAnsi="黑体" w:cs="Times New Roman"/>
                <w:sz w:val="24"/>
                <w:szCs w:val="24"/>
              </w:rPr>
            </w:pPr>
            <w:r w:rsidRPr="00AF3460">
              <w:rPr>
                <w:rFonts w:ascii="黑体" w:eastAsia="黑体" w:hAnsi="黑体" w:cs="黑体" w:hint="eastAsia"/>
                <w:sz w:val="24"/>
                <w:szCs w:val="24"/>
              </w:rPr>
              <w:t>三、建筑业（</w:t>
            </w:r>
            <w:r w:rsidRPr="00AF3460">
              <w:rPr>
                <w:rFonts w:ascii="黑体" w:eastAsia="黑体" w:hAnsi="黑体" w:cs="黑体"/>
                <w:sz w:val="24"/>
                <w:szCs w:val="24"/>
              </w:rPr>
              <w:t>1</w:t>
            </w:r>
            <w:r w:rsidRPr="00AF3460">
              <w:rPr>
                <w:rFonts w:ascii="黑体" w:eastAsia="黑体" w:hAnsi="黑体" w:cs="黑体" w:hint="eastAsia"/>
                <w:sz w:val="24"/>
                <w:szCs w:val="24"/>
              </w:rPr>
              <w:t>个赛区、</w:t>
            </w:r>
            <w:r w:rsidRPr="00AF3460">
              <w:rPr>
                <w:rFonts w:ascii="黑体" w:eastAsia="黑体" w:hAnsi="黑体" w:cs="黑体"/>
                <w:sz w:val="24"/>
                <w:szCs w:val="24"/>
              </w:rPr>
              <w:t>4</w:t>
            </w:r>
            <w:r w:rsidRPr="00AF3460">
              <w:rPr>
                <w:rFonts w:ascii="黑体" w:eastAsia="黑体" w:hAnsi="黑体" w:cs="黑体" w:hint="eastAsia"/>
                <w:sz w:val="24"/>
                <w:szCs w:val="24"/>
              </w:rPr>
              <w:t>个工种）</w:t>
            </w:r>
          </w:p>
        </w:tc>
      </w:tr>
      <w:tr w:rsidR="00AF3460" w:rsidRPr="00AF3460" w:rsidTr="003774C8">
        <w:trPr>
          <w:jc w:val="center"/>
        </w:trPr>
        <w:tc>
          <w:tcPr>
            <w:tcW w:w="3370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全省建设行业职工职业技能竞赛</w:t>
            </w:r>
          </w:p>
        </w:tc>
        <w:tc>
          <w:tcPr>
            <w:tcW w:w="2694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省建筑装饰行业协会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省建筑装饰行业协会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省安装行业协会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省安装行业协会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精细木工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装饰镶贴工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管道工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电器设备安装工</w:t>
            </w:r>
          </w:p>
        </w:tc>
        <w:tc>
          <w:tcPr>
            <w:tcW w:w="9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管道工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AF3460" w:rsidRPr="00AF3460" w:rsidRDefault="00AF3460" w:rsidP="00AF3460">
      <w:pPr>
        <w:spacing w:line="440" w:lineRule="exact"/>
        <w:ind w:firstLineChars="197" w:firstLine="473"/>
        <w:rPr>
          <w:rFonts w:ascii="黑体" w:eastAsia="黑体" w:hAnsi="黑体" w:cs="Times New Roman"/>
          <w:sz w:val="24"/>
          <w:szCs w:val="24"/>
        </w:rPr>
      </w:pPr>
      <w:r w:rsidRPr="00AF3460">
        <w:rPr>
          <w:rFonts w:ascii="黑体" w:eastAsia="黑体" w:hAnsi="黑体" w:cs="黑体" w:hint="eastAsia"/>
          <w:sz w:val="24"/>
          <w:szCs w:val="24"/>
        </w:rPr>
        <w:lastRenderedPageBreak/>
        <w:t>四、能源电力业（</w:t>
      </w:r>
      <w:r w:rsidRPr="00AF3460">
        <w:rPr>
          <w:rFonts w:ascii="黑体" w:eastAsia="黑体" w:hAnsi="黑体" w:cs="黑体"/>
          <w:sz w:val="24"/>
          <w:szCs w:val="24"/>
        </w:rPr>
        <w:t>2</w:t>
      </w:r>
      <w:r w:rsidRPr="00AF3460">
        <w:rPr>
          <w:rFonts w:ascii="黑体" w:eastAsia="黑体" w:hAnsi="黑体" w:cs="黑体" w:hint="eastAsia"/>
          <w:sz w:val="24"/>
          <w:szCs w:val="24"/>
        </w:rPr>
        <w:t>个赛区、</w:t>
      </w:r>
      <w:r w:rsidRPr="00AF3460">
        <w:rPr>
          <w:rFonts w:ascii="黑体" w:eastAsia="黑体" w:hAnsi="黑体" w:cs="黑体"/>
          <w:sz w:val="24"/>
          <w:szCs w:val="24"/>
        </w:rPr>
        <w:t>3</w:t>
      </w:r>
      <w:r w:rsidRPr="00AF3460">
        <w:rPr>
          <w:rFonts w:ascii="黑体" w:eastAsia="黑体" w:hAnsi="黑体" w:cs="黑体" w:hint="eastAsia"/>
          <w:sz w:val="24"/>
          <w:szCs w:val="24"/>
        </w:rPr>
        <w:t>个工种）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0"/>
        <w:gridCol w:w="2694"/>
        <w:gridCol w:w="2976"/>
        <w:gridCol w:w="993"/>
        <w:gridCol w:w="2976"/>
      </w:tblGrid>
      <w:tr w:rsidR="00AF3460" w:rsidRPr="00AF3460" w:rsidTr="003774C8">
        <w:trPr>
          <w:jc w:val="center"/>
        </w:trPr>
        <w:tc>
          <w:tcPr>
            <w:tcW w:w="3370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全省电力行业职工职业技能竞赛</w:t>
            </w:r>
          </w:p>
        </w:tc>
        <w:tc>
          <w:tcPr>
            <w:tcW w:w="2694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国网浙江省电力公司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变电站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(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电厂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)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电气值班员</w:t>
            </w:r>
          </w:p>
        </w:tc>
        <w:tc>
          <w:tcPr>
            <w:tcW w:w="9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变电站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(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电气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)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值班员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</w:tr>
      <w:tr w:rsidR="00AF3460" w:rsidRPr="00AF3460" w:rsidTr="003774C8">
        <w:trPr>
          <w:jc w:val="center"/>
        </w:trPr>
        <w:tc>
          <w:tcPr>
            <w:tcW w:w="3370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全省能源系统职工职业技能竞赛</w:t>
            </w:r>
          </w:p>
        </w:tc>
        <w:tc>
          <w:tcPr>
            <w:tcW w:w="2694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省能源集团公司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水泵检修工（发电企业）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电器设备试验</w:t>
            </w:r>
          </w:p>
        </w:tc>
        <w:tc>
          <w:tcPr>
            <w:tcW w:w="9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6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电器设备试验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</w:tr>
    </w:tbl>
    <w:p w:rsidR="00AF3460" w:rsidRPr="00AF3460" w:rsidRDefault="00AF3460" w:rsidP="00AF3460">
      <w:pPr>
        <w:spacing w:line="440" w:lineRule="exact"/>
        <w:ind w:firstLineChars="197" w:firstLine="473"/>
        <w:rPr>
          <w:rFonts w:ascii="黑体" w:eastAsia="黑体" w:hAnsi="黑体" w:cs="Times New Roman"/>
          <w:sz w:val="24"/>
          <w:szCs w:val="24"/>
        </w:rPr>
      </w:pPr>
      <w:r w:rsidRPr="00AF3460">
        <w:rPr>
          <w:rFonts w:ascii="黑体" w:eastAsia="黑体" w:hAnsi="黑体" w:cs="黑体" w:hint="eastAsia"/>
          <w:sz w:val="24"/>
          <w:szCs w:val="24"/>
        </w:rPr>
        <w:t>五、现代服务及文化创意业（</w:t>
      </w:r>
      <w:r w:rsidRPr="00AF3460">
        <w:rPr>
          <w:rFonts w:ascii="黑体" w:eastAsia="黑体" w:hAnsi="黑体" w:cs="黑体"/>
          <w:sz w:val="24"/>
          <w:szCs w:val="24"/>
        </w:rPr>
        <w:t>5</w:t>
      </w:r>
      <w:r w:rsidRPr="00AF3460">
        <w:rPr>
          <w:rFonts w:ascii="黑体" w:eastAsia="黑体" w:hAnsi="黑体" w:cs="黑体" w:hint="eastAsia"/>
          <w:sz w:val="24"/>
          <w:szCs w:val="24"/>
        </w:rPr>
        <w:t>个赛区、</w:t>
      </w:r>
      <w:r w:rsidRPr="00AF3460">
        <w:rPr>
          <w:rFonts w:ascii="黑体" w:eastAsia="黑体" w:hAnsi="黑体" w:cs="黑体"/>
          <w:sz w:val="24"/>
          <w:szCs w:val="24"/>
        </w:rPr>
        <w:t>6</w:t>
      </w:r>
      <w:r w:rsidRPr="00AF3460">
        <w:rPr>
          <w:rFonts w:ascii="黑体" w:eastAsia="黑体" w:hAnsi="黑体" w:cs="黑体" w:hint="eastAsia"/>
          <w:sz w:val="24"/>
          <w:szCs w:val="24"/>
        </w:rPr>
        <w:t>个工种）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2693"/>
        <w:gridCol w:w="2977"/>
        <w:gridCol w:w="992"/>
        <w:gridCol w:w="2977"/>
      </w:tblGrid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第五届全国职工职业技能大赛动画绘制员选拔赛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杭州市总工会、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动画绘制员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7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月底前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动画绘制员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第五届全国职工职业技能大赛计算机程序设计员选拔赛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浙江经贸职业技术学院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计算机程序设计员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7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月底前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全省通信行业职工职业技能竞赛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省通信管理局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网络通信安全管理员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全省有线广播系统职工职业技能竞赛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浙江华数广电网络股份有限公司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有线广播电视机线员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全省邮政行业职工职业技能竞赛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省邮政管理局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快递业务员（收派）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快递业务员（处理）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快递业务员（收派）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 xml:space="preserve">1 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</w:tr>
      <w:tr w:rsidR="00AF3460" w:rsidRPr="00AF3460" w:rsidTr="003774C8">
        <w:trPr>
          <w:jc w:val="center"/>
        </w:trPr>
        <w:tc>
          <w:tcPr>
            <w:tcW w:w="13041" w:type="dxa"/>
            <w:gridSpan w:val="5"/>
            <w:tcBorders>
              <w:left w:val="nil"/>
              <w:right w:val="nil"/>
            </w:tcBorders>
          </w:tcPr>
          <w:p w:rsidR="00AF3460" w:rsidRPr="00AF3460" w:rsidRDefault="00AF3460" w:rsidP="00AF3460">
            <w:pPr>
              <w:spacing w:line="280" w:lineRule="exact"/>
              <w:rPr>
                <w:rFonts w:ascii="黑体" w:eastAsia="黑体" w:hAnsi="黑体" w:cs="Times New Roman"/>
                <w:sz w:val="24"/>
                <w:szCs w:val="24"/>
              </w:rPr>
            </w:pPr>
            <w:r w:rsidRPr="00AF3460">
              <w:rPr>
                <w:rFonts w:ascii="黑体" w:eastAsia="黑体" w:hAnsi="黑体" w:cs="黑体" w:hint="eastAsia"/>
                <w:sz w:val="24"/>
                <w:szCs w:val="24"/>
              </w:rPr>
              <w:t>六、服务业（</w:t>
            </w:r>
            <w:r w:rsidRPr="00AF3460">
              <w:rPr>
                <w:rFonts w:ascii="黑体" w:eastAsia="黑体" w:hAnsi="黑体" w:cs="黑体"/>
                <w:sz w:val="24"/>
                <w:szCs w:val="24"/>
              </w:rPr>
              <w:t>8</w:t>
            </w:r>
            <w:r w:rsidRPr="00AF3460">
              <w:rPr>
                <w:rFonts w:ascii="黑体" w:eastAsia="黑体" w:hAnsi="黑体" w:cs="黑体" w:hint="eastAsia"/>
                <w:sz w:val="24"/>
                <w:szCs w:val="24"/>
              </w:rPr>
              <w:t>个赛区、</w:t>
            </w:r>
            <w:r w:rsidRPr="00AF3460">
              <w:rPr>
                <w:rFonts w:ascii="黑体" w:eastAsia="黑体" w:hAnsi="黑体" w:cs="黑体"/>
                <w:sz w:val="24"/>
                <w:szCs w:val="24"/>
              </w:rPr>
              <w:t>17</w:t>
            </w:r>
            <w:r w:rsidRPr="00AF3460">
              <w:rPr>
                <w:rFonts w:ascii="黑体" w:eastAsia="黑体" w:hAnsi="黑体" w:cs="黑体" w:hint="eastAsia"/>
                <w:sz w:val="24"/>
                <w:szCs w:val="24"/>
              </w:rPr>
              <w:t>个工种）</w:t>
            </w: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全省测绘地理信息行业职工职业技能竞赛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省测绘与地理信息局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工程测量员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地理制图员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5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月份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地理制图员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全省气象行业职工职业技能竞赛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省气象局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天气预报员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天气预报员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全省民政行业职工职业技能竞赛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省老年服务业协会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养老护理员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养老护理员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全省焙烤职工职业技能竞赛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省财贸工会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省餐饮行业协会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中式糕点制作工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面包制作工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西式糕点制作工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全省医药行业职工职业技能竞赛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省医药经济发展中心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杭州第一技师学院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医药商品购销员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中药调剂员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医药商品储运员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三季度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全省银行业职工职业技能竞赛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省财贸工会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中国人民银行杭州分行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银行储蓄员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银行储蓄员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全省美容美发行业职工职业技能竞赛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省财贸工会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省美容美发行业协会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美容师、美发师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美甲师、形象设计师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三季度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3460" w:rsidRPr="00AF3460" w:rsidTr="003774C8">
        <w:trPr>
          <w:jc w:val="center"/>
        </w:trPr>
        <w:tc>
          <w:tcPr>
            <w:tcW w:w="340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全省基层卫生系统职工职业技能竞赛</w:t>
            </w:r>
          </w:p>
        </w:tc>
        <w:tc>
          <w:tcPr>
            <w:tcW w:w="2693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省卫计委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全科医生</w:t>
            </w:r>
          </w:p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社区护士</w:t>
            </w:r>
          </w:p>
        </w:tc>
        <w:tc>
          <w:tcPr>
            <w:tcW w:w="992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四季度</w:t>
            </w:r>
          </w:p>
        </w:tc>
        <w:tc>
          <w:tcPr>
            <w:tcW w:w="2977" w:type="dxa"/>
          </w:tcPr>
          <w:p w:rsidR="00AF3460" w:rsidRPr="00AF3460" w:rsidRDefault="00AF3460" w:rsidP="00AF346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选</w:t>
            </w:r>
            <w:r w:rsidRPr="00AF3460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AF3460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</w:tr>
    </w:tbl>
    <w:p w:rsidR="00AF3460" w:rsidRDefault="00AF3460" w:rsidP="00AF3460">
      <w:pPr>
        <w:rPr>
          <w:rFonts w:ascii="仿宋_GB2312" w:eastAsia="仿宋_GB2312" w:hAnsi="黑体" w:cs="Times New Roman" w:hint="eastAsia"/>
          <w:b/>
          <w:bCs/>
          <w:sz w:val="36"/>
          <w:szCs w:val="36"/>
        </w:rPr>
      </w:pPr>
    </w:p>
    <w:p w:rsidR="00AF3460" w:rsidRDefault="00AF3460" w:rsidP="00AF3460">
      <w:pPr>
        <w:rPr>
          <w:rFonts w:ascii="仿宋_GB2312" w:eastAsia="仿宋_GB2312" w:hAnsi="Calibri" w:cs="Times New Roman" w:hint="eastAsia"/>
          <w:sz w:val="32"/>
          <w:szCs w:val="32"/>
        </w:rPr>
      </w:pPr>
    </w:p>
    <w:p w:rsidR="00AF3460" w:rsidRDefault="00AF3460" w:rsidP="00AF3460">
      <w:pPr>
        <w:rPr>
          <w:rFonts w:ascii="仿宋_GB2312" w:eastAsia="仿宋_GB2312" w:hAnsi="Calibri" w:cs="Times New Roman" w:hint="eastAsia"/>
          <w:sz w:val="32"/>
          <w:szCs w:val="32"/>
        </w:rPr>
      </w:pPr>
    </w:p>
    <w:p w:rsidR="00AF3460" w:rsidRDefault="00AF3460" w:rsidP="00AF3460">
      <w:pPr>
        <w:rPr>
          <w:rFonts w:ascii="仿宋_GB2312" w:eastAsia="仿宋_GB2312" w:hAnsi="Calibri" w:cs="Times New Roman" w:hint="eastAsia"/>
          <w:sz w:val="32"/>
          <w:szCs w:val="32"/>
        </w:rPr>
      </w:pPr>
    </w:p>
    <w:p w:rsidR="00AF3460" w:rsidRDefault="00AF3460" w:rsidP="00AF3460">
      <w:pPr>
        <w:rPr>
          <w:rFonts w:ascii="仿宋_GB2312" w:eastAsia="仿宋_GB2312" w:hAnsi="Calibri" w:cs="Times New Roman" w:hint="eastAsia"/>
          <w:sz w:val="32"/>
          <w:szCs w:val="32"/>
        </w:rPr>
      </w:pPr>
    </w:p>
    <w:p w:rsidR="00AF3460" w:rsidRDefault="00AF3460" w:rsidP="00AF3460">
      <w:pPr>
        <w:rPr>
          <w:rFonts w:ascii="仿宋_GB2312" w:eastAsia="仿宋_GB2312" w:hAnsi="Calibri" w:cs="Times New Roman" w:hint="eastAsia"/>
          <w:sz w:val="32"/>
          <w:szCs w:val="32"/>
        </w:rPr>
      </w:pPr>
    </w:p>
    <w:p w:rsidR="00AF3460" w:rsidRDefault="00AF3460" w:rsidP="00AF3460">
      <w:pPr>
        <w:rPr>
          <w:rFonts w:ascii="仿宋_GB2312" w:eastAsia="仿宋_GB2312" w:hAnsi="Calibri" w:cs="Times New Roman" w:hint="eastAsia"/>
          <w:sz w:val="32"/>
          <w:szCs w:val="32"/>
        </w:rPr>
      </w:pPr>
    </w:p>
    <w:p w:rsidR="00AF3460" w:rsidRDefault="00AF3460" w:rsidP="00AF3460">
      <w:pPr>
        <w:rPr>
          <w:rFonts w:ascii="仿宋_GB2312" w:eastAsia="仿宋_GB2312" w:hAnsi="Calibri" w:cs="Times New Roman" w:hint="eastAsia"/>
          <w:sz w:val="32"/>
          <w:szCs w:val="32"/>
        </w:rPr>
      </w:pPr>
    </w:p>
    <w:p w:rsidR="00AF3460" w:rsidRDefault="00AF3460" w:rsidP="00AF3460">
      <w:pPr>
        <w:rPr>
          <w:rFonts w:ascii="仿宋_GB2312" w:eastAsia="仿宋_GB2312" w:hAnsi="Calibri" w:cs="Times New Roman" w:hint="eastAsia"/>
          <w:sz w:val="32"/>
          <w:szCs w:val="32"/>
        </w:rPr>
      </w:pPr>
    </w:p>
    <w:p w:rsidR="00AF3460" w:rsidRPr="00AF3460" w:rsidRDefault="00AF3460" w:rsidP="00AF3460">
      <w:pPr>
        <w:rPr>
          <w:rFonts w:ascii="仿宋_GB2312" w:eastAsia="仿宋_GB2312" w:hAnsi="Calibri" w:cs="Times New Roman"/>
          <w:sz w:val="32"/>
          <w:szCs w:val="32"/>
        </w:rPr>
        <w:sectPr w:rsidR="00AF3460" w:rsidRPr="00AF3460" w:rsidSect="00233701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AF3460" w:rsidRPr="00AF3460" w:rsidRDefault="00AF3460" w:rsidP="00AF3460">
      <w:pPr>
        <w:rPr>
          <w:rFonts w:ascii="仿宋_GB2312" w:eastAsia="仿宋_GB2312" w:hAnsi="Calibri" w:cs="Times New Roman"/>
          <w:sz w:val="32"/>
          <w:szCs w:val="32"/>
        </w:rPr>
      </w:pPr>
    </w:p>
    <w:p w:rsidR="00AF3460" w:rsidRPr="00AF3460" w:rsidRDefault="00AF3460" w:rsidP="00AF3460">
      <w:pPr>
        <w:spacing w:line="560" w:lineRule="exact"/>
        <w:ind w:firstLineChars="100" w:firstLine="21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Calibri" w:eastAsia="宋体" w:hAnsi="Calibri"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3895" cy="0"/>
                <wp:effectExtent l="14605" t="6985" r="12700" b="1206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" strokeweight="1pt"/>
            </w:pict>
          </mc:Fallback>
        </mc:AlternateContent>
      </w:r>
      <w:r>
        <w:rPr>
          <w:rFonts w:ascii="Calibri" w:eastAsia="宋体" w:hAnsi="Calibri"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428625</wp:posOffset>
                </wp:positionV>
                <wp:extent cx="5763895" cy="0"/>
                <wp:effectExtent l="10795" t="6985" r="6985" b="1206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3.75pt" to="454.3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BMBLgIAADQ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" strokeweight="1pt"/>
            </w:pict>
          </mc:Fallback>
        </mc:AlternateContent>
      </w:r>
      <w:r w:rsidRPr="00AF3460">
        <w:rPr>
          <w:rFonts w:ascii="仿宋_GB2312" w:eastAsia="仿宋_GB2312" w:hAnsi="Calibri" w:cs="仿宋_GB2312" w:hint="eastAsia"/>
          <w:sz w:val="28"/>
          <w:szCs w:val="28"/>
        </w:rPr>
        <w:t>浙江省总工会办公室</w:t>
      </w:r>
      <w:r w:rsidRPr="00AF3460">
        <w:rPr>
          <w:rFonts w:ascii="仿宋_GB2312" w:eastAsia="仿宋_GB2312" w:hAnsi="Calibri" w:cs="仿宋_GB2312"/>
          <w:sz w:val="28"/>
          <w:szCs w:val="28"/>
        </w:rPr>
        <w:t xml:space="preserve">                       2015</w:t>
      </w:r>
      <w:r w:rsidRPr="00AF3460">
        <w:rPr>
          <w:rFonts w:ascii="仿宋_GB2312" w:eastAsia="仿宋_GB2312" w:hAnsi="Calibri" w:cs="仿宋_GB2312" w:hint="eastAsia"/>
          <w:sz w:val="28"/>
          <w:szCs w:val="28"/>
        </w:rPr>
        <w:t>年</w:t>
      </w:r>
      <w:r w:rsidRPr="00AF3460">
        <w:rPr>
          <w:rFonts w:ascii="仿宋_GB2312" w:eastAsia="仿宋_GB2312" w:hAnsi="Calibri" w:cs="仿宋_GB2312"/>
          <w:sz w:val="28"/>
          <w:szCs w:val="28"/>
        </w:rPr>
        <w:t>5</w:t>
      </w:r>
      <w:r w:rsidRPr="00AF3460">
        <w:rPr>
          <w:rFonts w:ascii="仿宋_GB2312" w:eastAsia="仿宋_GB2312" w:hAnsi="Calibri" w:cs="仿宋_GB2312" w:hint="eastAsia"/>
          <w:sz w:val="28"/>
          <w:szCs w:val="28"/>
        </w:rPr>
        <w:t>月</w:t>
      </w:r>
      <w:r w:rsidRPr="00AF3460">
        <w:rPr>
          <w:rFonts w:ascii="仿宋_GB2312" w:eastAsia="仿宋_GB2312" w:hAnsi="Calibri" w:cs="仿宋_GB2312"/>
          <w:sz w:val="28"/>
          <w:szCs w:val="28"/>
        </w:rPr>
        <w:t>18</w:t>
      </w:r>
      <w:r w:rsidRPr="00AF3460">
        <w:rPr>
          <w:rFonts w:ascii="仿宋_GB2312" w:eastAsia="仿宋_GB2312" w:hAnsi="Calibri" w:cs="仿宋_GB2312" w:hint="eastAsia"/>
          <w:sz w:val="28"/>
          <w:szCs w:val="28"/>
        </w:rPr>
        <w:t>日印发</w:t>
      </w:r>
      <w:r w:rsidRPr="00AF3460">
        <w:rPr>
          <w:rFonts w:ascii="仿宋_GB2312" w:eastAsia="仿宋_GB2312" w:hAnsi="Calibri" w:cs="仿宋_GB2312"/>
          <w:sz w:val="28"/>
          <w:szCs w:val="28"/>
        </w:rPr>
        <w:t xml:space="preserve">                                       </w:t>
      </w:r>
    </w:p>
    <w:p w:rsidR="00427193" w:rsidRPr="00AF3460" w:rsidRDefault="00AF3460"/>
    <w:sectPr w:rsidR="00427193" w:rsidRPr="00AF3460" w:rsidSect="0053539E">
      <w:pgSz w:w="11906" w:h="16838" w:code="9"/>
      <w:pgMar w:top="1985" w:right="1418" w:bottom="1985" w:left="1418" w:header="851" w:footer="170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60"/>
    <w:rsid w:val="0007774B"/>
    <w:rsid w:val="00AF3460"/>
    <w:rsid w:val="00EA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</Words>
  <Characters>1196</Characters>
  <Application>Microsoft Office Word</Application>
  <DocSecurity>0</DocSecurity>
  <Lines>9</Lines>
  <Paragraphs>2</Paragraphs>
  <ScaleCrop>false</ScaleCrop>
  <Company>P R C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zy</cp:lastModifiedBy>
  <cp:revision>1</cp:revision>
  <dcterms:created xsi:type="dcterms:W3CDTF">2015-05-20T02:14:00Z</dcterms:created>
  <dcterms:modified xsi:type="dcterms:W3CDTF">2015-05-20T02:16:00Z</dcterms:modified>
</cp:coreProperties>
</file>