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5E" w:rsidRPr="00106112" w:rsidRDefault="00180A5E" w:rsidP="00180A5E">
      <w:pPr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</w:p>
    <w:p w:rsidR="00180A5E" w:rsidRPr="009C2728" w:rsidRDefault="00180A5E" w:rsidP="00180A5E">
      <w:pPr>
        <w:pStyle w:val="a3"/>
        <w:spacing w:before="0" w:beforeAutospacing="0" w:afterLines="50" w:afterAutospacing="0" w:line="560" w:lineRule="exact"/>
        <w:jc w:val="center"/>
        <w:rPr>
          <w:rFonts w:ascii="黑体" w:eastAsia="黑体" w:hAnsi="黑体" w:cs="Arial"/>
          <w:sz w:val="44"/>
          <w:szCs w:val="44"/>
        </w:rPr>
      </w:pPr>
      <w:r>
        <w:rPr>
          <w:rFonts w:ascii="黑体" w:eastAsia="黑体" w:hAnsi="黑体" w:cs="Arial" w:hint="eastAsia"/>
          <w:sz w:val="44"/>
          <w:szCs w:val="44"/>
        </w:rPr>
        <w:t>嘉善县</w:t>
      </w:r>
      <w:r w:rsidRPr="009C2728">
        <w:rPr>
          <w:rFonts w:ascii="黑体" w:eastAsia="黑体" w:hAnsi="黑体" w:cs="Arial" w:hint="eastAsia"/>
          <w:sz w:val="44"/>
          <w:szCs w:val="44"/>
        </w:rPr>
        <w:t>传媒中心标识</w:t>
      </w:r>
      <w:r w:rsidRPr="009C2728">
        <w:rPr>
          <w:rFonts w:ascii="黑体" w:eastAsia="黑体" w:hAnsi="黑体" w:cs="Arial"/>
          <w:sz w:val="44"/>
          <w:szCs w:val="44"/>
        </w:rPr>
        <w:t>设计方案作品征集表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6"/>
        <w:gridCol w:w="6967"/>
      </w:tblGrid>
      <w:tr w:rsidR="00180A5E" w:rsidRPr="009C2728" w:rsidTr="006E38AD">
        <w:tc>
          <w:tcPr>
            <w:tcW w:w="2316" w:type="dxa"/>
          </w:tcPr>
          <w:p w:rsidR="00180A5E" w:rsidRPr="009C2728" w:rsidRDefault="00180A5E" w:rsidP="006E38AD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C2728">
              <w:rPr>
                <w:rFonts w:ascii="黑体" w:eastAsia="黑体" w:hAnsi="黑体" w:hint="eastAsia"/>
                <w:sz w:val="32"/>
                <w:szCs w:val="32"/>
              </w:rPr>
              <w:t>投稿者姓名</w:t>
            </w:r>
          </w:p>
        </w:tc>
        <w:tc>
          <w:tcPr>
            <w:tcW w:w="6967" w:type="dxa"/>
          </w:tcPr>
          <w:p w:rsidR="00180A5E" w:rsidRPr="009C2728" w:rsidRDefault="00180A5E" w:rsidP="006E38AD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80A5E" w:rsidRPr="009C2728" w:rsidTr="006E38AD">
        <w:tc>
          <w:tcPr>
            <w:tcW w:w="2316" w:type="dxa"/>
          </w:tcPr>
          <w:p w:rsidR="00180A5E" w:rsidRPr="009C2728" w:rsidRDefault="00180A5E" w:rsidP="006E38AD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C2728"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6967" w:type="dxa"/>
          </w:tcPr>
          <w:p w:rsidR="00180A5E" w:rsidRPr="009C2728" w:rsidRDefault="00180A5E" w:rsidP="006E38AD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80A5E" w:rsidRPr="009C2728" w:rsidTr="006E38AD">
        <w:tc>
          <w:tcPr>
            <w:tcW w:w="2316" w:type="dxa"/>
          </w:tcPr>
          <w:p w:rsidR="00180A5E" w:rsidRPr="009C2728" w:rsidRDefault="00180A5E" w:rsidP="006E38AD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C2728">
              <w:rPr>
                <w:rFonts w:ascii="黑体" w:eastAsia="黑体" w:hAnsi="黑体" w:hint="eastAsia"/>
                <w:sz w:val="32"/>
                <w:szCs w:val="32"/>
              </w:rPr>
              <w:t>电子邮箱</w:t>
            </w:r>
          </w:p>
        </w:tc>
        <w:tc>
          <w:tcPr>
            <w:tcW w:w="6967" w:type="dxa"/>
          </w:tcPr>
          <w:p w:rsidR="00180A5E" w:rsidRPr="009C2728" w:rsidRDefault="00180A5E" w:rsidP="006E38AD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80A5E" w:rsidRPr="009C2728" w:rsidTr="006E38AD">
        <w:tc>
          <w:tcPr>
            <w:tcW w:w="2316" w:type="dxa"/>
          </w:tcPr>
          <w:p w:rsidR="00180A5E" w:rsidRPr="009C2728" w:rsidRDefault="00180A5E" w:rsidP="006E38AD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C2728">
              <w:rPr>
                <w:rFonts w:ascii="黑体" w:eastAsia="黑体" w:hAnsi="黑体" w:hint="eastAsia"/>
                <w:sz w:val="32"/>
                <w:szCs w:val="32"/>
              </w:rPr>
              <w:t>地址</w:t>
            </w:r>
          </w:p>
        </w:tc>
        <w:tc>
          <w:tcPr>
            <w:tcW w:w="6967" w:type="dxa"/>
          </w:tcPr>
          <w:p w:rsidR="00180A5E" w:rsidRPr="009C2728" w:rsidRDefault="00180A5E" w:rsidP="006E38AD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80A5E" w:rsidRPr="009C2728" w:rsidTr="006E38AD">
        <w:tc>
          <w:tcPr>
            <w:tcW w:w="2316" w:type="dxa"/>
          </w:tcPr>
          <w:p w:rsidR="00180A5E" w:rsidRPr="009C2728" w:rsidRDefault="00180A5E" w:rsidP="006E38AD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C2728">
              <w:rPr>
                <w:rFonts w:ascii="黑体" w:eastAsia="黑体" w:hAnsi="黑体" w:hint="eastAsia"/>
                <w:sz w:val="32"/>
                <w:szCs w:val="32"/>
              </w:rPr>
              <w:t>邮编</w:t>
            </w:r>
          </w:p>
        </w:tc>
        <w:tc>
          <w:tcPr>
            <w:tcW w:w="6967" w:type="dxa"/>
          </w:tcPr>
          <w:p w:rsidR="00180A5E" w:rsidRPr="009C2728" w:rsidRDefault="00180A5E" w:rsidP="006E38AD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80A5E" w:rsidRPr="009C2728" w:rsidTr="006E38AD">
        <w:tc>
          <w:tcPr>
            <w:tcW w:w="2316" w:type="dxa"/>
            <w:vAlign w:val="center"/>
          </w:tcPr>
          <w:p w:rsidR="00180A5E" w:rsidRPr="009C2728" w:rsidRDefault="00180A5E" w:rsidP="006E38AD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C2728">
              <w:rPr>
                <w:rFonts w:ascii="黑体" w:eastAsia="黑体" w:hAnsi="黑体" w:hint="eastAsia"/>
                <w:sz w:val="32"/>
                <w:szCs w:val="32"/>
              </w:rPr>
              <w:t>设计理念</w:t>
            </w:r>
          </w:p>
        </w:tc>
        <w:tc>
          <w:tcPr>
            <w:tcW w:w="6967" w:type="dxa"/>
          </w:tcPr>
          <w:p w:rsidR="00180A5E" w:rsidRPr="009C2728" w:rsidRDefault="00180A5E" w:rsidP="006E38AD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  <w:p w:rsidR="00180A5E" w:rsidRPr="009C2728" w:rsidRDefault="00180A5E" w:rsidP="006E38AD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  <w:p w:rsidR="00180A5E" w:rsidRPr="009C2728" w:rsidRDefault="00180A5E" w:rsidP="006E38AD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  <w:p w:rsidR="00180A5E" w:rsidRPr="009C2728" w:rsidRDefault="00180A5E" w:rsidP="006E38AD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  <w:p w:rsidR="00180A5E" w:rsidRPr="009C2728" w:rsidRDefault="00180A5E" w:rsidP="006E38AD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  <w:p w:rsidR="00180A5E" w:rsidRPr="009C2728" w:rsidRDefault="00180A5E" w:rsidP="006E38AD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  <w:p w:rsidR="00180A5E" w:rsidRPr="009C2728" w:rsidRDefault="00180A5E" w:rsidP="006E38AD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80A5E" w:rsidRPr="009C2728" w:rsidTr="006E38AD">
        <w:tc>
          <w:tcPr>
            <w:tcW w:w="2316" w:type="dxa"/>
          </w:tcPr>
          <w:p w:rsidR="00180A5E" w:rsidRPr="009C2728" w:rsidRDefault="00180A5E" w:rsidP="006E38AD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C2728">
              <w:rPr>
                <w:rFonts w:ascii="黑体" w:eastAsia="黑体" w:hAnsi="黑体" w:hint="eastAsia"/>
                <w:sz w:val="32"/>
                <w:szCs w:val="32"/>
              </w:rPr>
              <w:t>效果图片链接</w:t>
            </w:r>
          </w:p>
        </w:tc>
        <w:tc>
          <w:tcPr>
            <w:tcW w:w="6967" w:type="dxa"/>
          </w:tcPr>
          <w:p w:rsidR="00180A5E" w:rsidRPr="009C2728" w:rsidRDefault="00180A5E" w:rsidP="006E38AD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  <w:p w:rsidR="00180A5E" w:rsidRPr="009C2728" w:rsidRDefault="00180A5E" w:rsidP="006E38AD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80A5E" w:rsidRPr="009C2728" w:rsidRDefault="00180A5E" w:rsidP="00180A5E">
      <w:pPr>
        <w:pStyle w:val="a3"/>
        <w:spacing w:before="0" w:beforeAutospacing="0" w:after="0" w:afterAutospacing="0" w:line="560" w:lineRule="exact"/>
        <w:jc w:val="both"/>
        <w:rPr>
          <w:rFonts w:ascii="仿宋" w:eastAsia="仿宋" w:hAnsi="仿宋"/>
          <w:sz w:val="32"/>
          <w:szCs w:val="32"/>
        </w:rPr>
      </w:pPr>
    </w:p>
    <w:p w:rsidR="00180A5E" w:rsidRPr="00A77C03" w:rsidRDefault="00180A5E" w:rsidP="00180A5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97DE8" w:rsidRDefault="00397DE8"/>
    <w:sectPr w:rsidR="00397DE8" w:rsidSect="00321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0A5E"/>
    <w:rsid w:val="00180A5E"/>
    <w:rsid w:val="0039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A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2019-02-01T01:46:00Z</dcterms:created>
  <dcterms:modified xsi:type="dcterms:W3CDTF">2019-02-01T01:46:00Z</dcterms:modified>
</cp:coreProperties>
</file>