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631" w:rsidRDefault="008514B9" w:rsidP="00DB2631">
      <w:pPr>
        <w:spacing w:beforeLines="100" w:before="24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省福利彩票发行中心</w:t>
      </w:r>
      <w:r>
        <w:rPr>
          <w:rFonts w:ascii="宋体" w:hAnsi="宋体"/>
          <w:color w:val="000000"/>
          <w:sz w:val="36"/>
          <w:szCs w:val="36"/>
        </w:rPr>
        <w:t>2020年物业管理费项目</w:t>
      </w:r>
      <w:bookmarkEnd w:id="0"/>
    </w:p>
    <w:p w:rsidR="00DB2631" w:rsidRDefault="00DB2631" w:rsidP="00DB2631">
      <w:pPr>
        <w:spacing w:beforeLines="100" w:before="24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8514B9">
        <w:rPr>
          <w:rFonts w:ascii="宋体" w:hAnsi="宋体"/>
          <w:color w:val="000000"/>
          <w:sz w:val="36"/>
          <w:szCs w:val="36"/>
        </w:rPr>
        <w:t>ZZCG2019L-GK-102</w:t>
      </w:r>
      <w:bookmarkEnd w:id="1"/>
    </w:p>
    <w:p w:rsidR="00DB2631" w:rsidRDefault="00DB2631" w:rsidP="00DB2631">
      <w:pPr>
        <w:spacing w:beforeLines="100" w:before="24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DB2631" w:rsidRDefault="00DB2631" w:rsidP="00DB2631">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DB2631" w:rsidRDefault="00DB2631" w:rsidP="00DB2631">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DB2631" w:rsidRDefault="00DB2631" w:rsidP="00DB2631">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DB2631" w:rsidRDefault="00DB2631" w:rsidP="00DB2631">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DB2631" w:rsidRDefault="00DB2631" w:rsidP="00DB2631">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DB2631" w:rsidRDefault="00DB2631" w:rsidP="00DB2631">
      <w:pPr>
        <w:ind w:right="-110"/>
        <w:rPr>
          <w:rFonts w:ascii="宋体" w:hAnsi="宋体"/>
          <w:color w:val="000000"/>
          <w:sz w:val="32"/>
          <w:szCs w:val="32"/>
        </w:rPr>
      </w:pPr>
    </w:p>
    <w:p w:rsidR="00DB2631" w:rsidRDefault="00DB2631" w:rsidP="00DB2631">
      <w:pPr>
        <w:ind w:right="-110"/>
        <w:rPr>
          <w:rFonts w:ascii="宋体" w:hAnsi="宋体"/>
          <w:color w:val="000000"/>
          <w:sz w:val="32"/>
          <w:szCs w:val="32"/>
        </w:rPr>
      </w:pPr>
    </w:p>
    <w:p w:rsidR="00DB2631" w:rsidRDefault="00DB2631" w:rsidP="00DB2631">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DB2631" w:rsidRDefault="00DB2631" w:rsidP="00DB2631">
      <w:pPr>
        <w:spacing w:line="500" w:lineRule="exact"/>
        <w:ind w:right="532"/>
        <w:rPr>
          <w:rFonts w:ascii="宋体" w:hAnsi="宋体"/>
          <w:color w:val="000000"/>
          <w:sz w:val="36"/>
          <w:szCs w:val="36"/>
        </w:rPr>
      </w:pPr>
    </w:p>
    <w:p w:rsidR="00DB2631" w:rsidRDefault="00DB2631" w:rsidP="00DB2631">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址：杭州市环城北路305号耀江发展中心</w:t>
      </w:r>
    </w:p>
    <w:p w:rsidR="00DB2631" w:rsidRDefault="00DB2631" w:rsidP="00DB2631">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44"/>
          <w:szCs w:val="44"/>
        </w:rPr>
        <w:lastRenderedPageBreak/>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DB2631" w:rsidRDefault="00DB2631" w:rsidP="00DB2631">
      <w:pPr>
        <w:pStyle w:val="afffff8"/>
        <w:spacing w:before="120" w:after="120" w:line="360" w:lineRule="auto"/>
        <w:jc w:val="center"/>
        <w:rPr>
          <w:rFonts w:eastAsia="仿宋_GB2312" w:hAnsi="宋体"/>
          <w:color w:val="000000"/>
          <w:sz w:val="32"/>
          <w:szCs w:val="32"/>
        </w:rPr>
      </w:pPr>
    </w:p>
    <w:p w:rsidR="00DB2631" w:rsidRDefault="00DB2631" w:rsidP="00DB2631">
      <w:pPr>
        <w:pStyle w:val="1d"/>
        <w:tabs>
          <w:tab w:val="right" w:leader="dot" w:pos="8834"/>
        </w:tabs>
        <w:rPr>
          <w:rFonts w:asciiTheme="minorHAnsi" w:eastAsiaTheme="minorEastAsia" w:hAnsiTheme="minorHAnsi" w:cstheme="minorBidi"/>
          <w:noProof/>
          <w:sz w:val="21"/>
          <w:szCs w:val="22"/>
        </w:rPr>
      </w:pPr>
      <w:r>
        <w:rPr>
          <w:rFonts w:ascii="宋体" w:eastAsia="仿宋_GB2312" w:hAnsi="宋体"/>
          <w:color w:val="000000"/>
          <w:sz w:val="30"/>
          <w:szCs w:val="30"/>
        </w:rPr>
        <w:fldChar w:fldCharType="begin"/>
      </w:r>
      <w:r>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5175505" w:history="1">
        <w:r w:rsidRPr="000D6905">
          <w:rPr>
            <w:rStyle w:val="af3"/>
            <w:rFonts w:hAnsi="宋体"/>
            <w:b/>
            <w:noProof/>
          </w:rPr>
          <w:t>第一章</w:t>
        </w:r>
        <w:r w:rsidRPr="000D6905">
          <w:rPr>
            <w:rStyle w:val="af3"/>
            <w:rFonts w:hAnsi="宋体"/>
            <w:b/>
            <w:noProof/>
          </w:rPr>
          <w:t xml:space="preserve">  </w:t>
        </w:r>
        <w:r w:rsidRPr="000D6905">
          <w:rPr>
            <w:rStyle w:val="af3"/>
            <w:rFonts w:hAnsi="宋体"/>
            <w:b/>
            <w:noProof/>
          </w:rPr>
          <w:t>公开招标采购公告</w:t>
        </w:r>
        <w:r>
          <w:rPr>
            <w:noProof/>
            <w:webHidden/>
          </w:rPr>
          <w:tab/>
        </w:r>
        <w:r>
          <w:rPr>
            <w:noProof/>
            <w:webHidden/>
          </w:rPr>
          <w:fldChar w:fldCharType="begin"/>
        </w:r>
        <w:r>
          <w:rPr>
            <w:noProof/>
            <w:webHidden/>
          </w:rPr>
          <w:instrText xml:space="preserve"> PAGEREF _Toc5175505 \h </w:instrText>
        </w:r>
        <w:r>
          <w:rPr>
            <w:noProof/>
            <w:webHidden/>
          </w:rPr>
        </w:r>
        <w:r>
          <w:rPr>
            <w:noProof/>
            <w:webHidden/>
          </w:rPr>
          <w:fldChar w:fldCharType="separate"/>
        </w:r>
        <w:r>
          <w:rPr>
            <w:noProof/>
            <w:webHidden/>
          </w:rPr>
          <w:t>3</w:t>
        </w:r>
        <w:r>
          <w:rPr>
            <w:noProof/>
            <w:webHidden/>
          </w:rPr>
          <w:fldChar w:fldCharType="end"/>
        </w:r>
      </w:hyperlink>
    </w:p>
    <w:p w:rsidR="00DB2631" w:rsidRDefault="008514B9" w:rsidP="00DB2631">
      <w:pPr>
        <w:pStyle w:val="1d"/>
        <w:tabs>
          <w:tab w:val="right" w:leader="dot" w:pos="8834"/>
        </w:tabs>
        <w:rPr>
          <w:rFonts w:asciiTheme="minorHAnsi" w:eastAsiaTheme="minorEastAsia" w:hAnsiTheme="minorHAnsi" w:cstheme="minorBidi"/>
          <w:noProof/>
          <w:sz w:val="21"/>
          <w:szCs w:val="22"/>
        </w:rPr>
      </w:pPr>
      <w:hyperlink w:anchor="_Toc5175506" w:history="1">
        <w:r w:rsidR="00DB2631" w:rsidRPr="000D6905">
          <w:rPr>
            <w:rStyle w:val="af3"/>
            <w:rFonts w:ascii="仿宋" w:hAnsi="仿宋"/>
            <w:b/>
            <w:noProof/>
          </w:rPr>
          <w:t>第二章  投标人须知</w:t>
        </w:r>
        <w:r w:rsidR="00DB2631">
          <w:rPr>
            <w:noProof/>
            <w:webHidden/>
          </w:rPr>
          <w:tab/>
        </w:r>
        <w:r w:rsidR="00DB2631">
          <w:rPr>
            <w:noProof/>
            <w:webHidden/>
          </w:rPr>
          <w:fldChar w:fldCharType="begin"/>
        </w:r>
        <w:r w:rsidR="00DB2631">
          <w:rPr>
            <w:noProof/>
            <w:webHidden/>
          </w:rPr>
          <w:instrText xml:space="preserve"> PAGEREF _Toc5175506 \h </w:instrText>
        </w:r>
        <w:r w:rsidR="00DB2631">
          <w:rPr>
            <w:noProof/>
            <w:webHidden/>
          </w:rPr>
        </w:r>
        <w:r w:rsidR="00DB2631">
          <w:rPr>
            <w:noProof/>
            <w:webHidden/>
          </w:rPr>
          <w:fldChar w:fldCharType="separate"/>
        </w:r>
        <w:r w:rsidR="00DB2631">
          <w:rPr>
            <w:noProof/>
            <w:webHidden/>
          </w:rPr>
          <w:t>6</w:t>
        </w:r>
        <w:r w:rsidR="00DB2631">
          <w:rPr>
            <w:noProof/>
            <w:webHidden/>
          </w:rPr>
          <w:fldChar w:fldCharType="end"/>
        </w:r>
      </w:hyperlink>
    </w:p>
    <w:p w:rsidR="00DB2631" w:rsidRDefault="008514B9" w:rsidP="00DB2631">
      <w:pPr>
        <w:pStyle w:val="1d"/>
        <w:tabs>
          <w:tab w:val="right" w:leader="dot" w:pos="8834"/>
        </w:tabs>
        <w:rPr>
          <w:rFonts w:asciiTheme="minorHAnsi" w:eastAsiaTheme="minorEastAsia" w:hAnsiTheme="minorHAnsi" w:cstheme="minorBidi"/>
          <w:noProof/>
          <w:sz w:val="21"/>
          <w:szCs w:val="22"/>
        </w:rPr>
      </w:pPr>
      <w:hyperlink w:anchor="_Toc5175507" w:history="1">
        <w:r w:rsidR="00DB2631" w:rsidRPr="000D6905">
          <w:rPr>
            <w:rStyle w:val="af3"/>
            <w:rFonts w:hAnsi="宋体"/>
            <w:b/>
            <w:noProof/>
          </w:rPr>
          <w:t>第三章</w:t>
        </w:r>
        <w:r w:rsidR="00DB2631" w:rsidRPr="000D6905">
          <w:rPr>
            <w:rStyle w:val="af3"/>
            <w:rFonts w:hAnsi="宋体"/>
            <w:b/>
            <w:noProof/>
          </w:rPr>
          <w:t xml:space="preserve">  </w:t>
        </w:r>
        <w:r w:rsidR="00DB2631" w:rsidRPr="000D6905">
          <w:rPr>
            <w:rStyle w:val="af3"/>
            <w:rFonts w:hAnsi="宋体"/>
            <w:b/>
            <w:noProof/>
          </w:rPr>
          <w:t>评标办法及评分标准</w:t>
        </w:r>
        <w:r w:rsidR="00DB2631">
          <w:rPr>
            <w:noProof/>
            <w:webHidden/>
          </w:rPr>
          <w:tab/>
        </w:r>
        <w:r w:rsidR="00DB2631">
          <w:rPr>
            <w:noProof/>
            <w:webHidden/>
          </w:rPr>
          <w:fldChar w:fldCharType="begin"/>
        </w:r>
        <w:r w:rsidR="00DB2631">
          <w:rPr>
            <w:noProof/>
            <w:webHidden/>
          </w:rPr>
          <w:instrText xml:space="preserve"> PAGEREF _Toc5175507 \h </w:instrText>
        </w:r>
        <w:r w:rsidR="00DB2631">
          <w:rPr>
            <w:noProof/>
            <w:webHidden/>
          </w:rPr>
        </w:r>
        <w:r w:rsidR="00DB2631">
          <w:rPr>
            <w:noProof/>
            <w:webHidden/>
          </w:rPr>
          <w:fldChar w:fldCharType="separate"/>
        </w:r>
        <w:r w:rsidR="00DB2631">
          <w:rPr>
            <w:noProof/>
            <w:webHidden/>
          </w:rPr>
          <w:t>21</w:t>
        </w:r>
        <w:r w:rsidR="00DB2631">
          <w:rPr>
            <w:noProof/>
            <w:webHidden/>
          </w:rPr>
          <w:fldChar w:fldCharType="end"/>
        </w:r>
      </w:hyperlink>
    </w:p>
    <w:p w:rsidR="00DB2631" w:rsidRDefault="008514B9" w:rsidP="00DB2631">
      <w:pPr>
        <w:pStyle w:val="1d"/>
        <w:tabs>
          <w:tab w:val="right" w:leader="dot" w:pos="8834"/>
        </w:tabs>
        <w:rPr>
          <w:rFonts w:asciiTheme="minorHAnsi" w:eastAsiaTheme="minorEastAsia" w:hAnsiTheme="minorHAnsi" w:cstheme="minorBidi"/>
          <w:noProof/>
          <w:sz w:val="21"/>
          <w:szCs w:val="22"/>
        </w:rPr>
      </w:pPr>
      <w:hyperlink w:anchor="_Toc5175508" w:history="1">
        <w:r w:rsidR="00DB2631" w:rsidRPr="000D6905">
          <w:rPr>
            <w:rStyle w:val="af3"/>
            <w:rFonts w:hAnsi="宋体"/>
            <w:b/>
            <w:noProof/>
          </w:rPr>
          <w:t>第四章</w:t>
        </w:r>
        <w:r w:rsidR="00DB2631" w:rsidRPr="000D6905">
          <w:rPr>
            <w:rStyle w:val="af3"/>
            <w:rFonts w:hAnsi="宋体"/>
            <w:b/>
            <w:noProof/>
          </w:rPr>
          <w:t xml:space="preserve">  </w:t>
        </w:r>
        <w:r w:rsidR="00DB2631" w:rsidRPr="000D6905">
          <w:rPr>
            <w:rStyle w:val="af3"/>
            <w:rFonts w:hAnsi="宋体"/>
            <w:b/>
            <w:noProof/>
          </w:rPr>
          <w:t>招标需求</w:t>
        </w:r>
        <w:r w:rsidR="00DB2631">
          <w:rPr>
            <w:noProof/>
            <w:webHidden/>
          </w:rPr>
          <w:tab/>
        </w:r>
        <w:r w:rsidR="00DB2631">
          <w:rPr>
            <w:noProof/>
            <w:webHidden/>
          </w:rPr>
          <w:fldChar w:fldCharType="begin"/>
        </w:r>
        <w:r w:rsidR="00DB2631">
          <w:rPr>
            <w:noProof/>
            <w:webHidden/>
          </w:rPr>
          <w:instrText xml:space="preserve"> PAGEREF _Toc5175508 \h </w:instrText>
        </w:r>
        <w:r w:rsidR="00DB2631">
          <w:rPr>
            <w:noProof/>
            <w:webHidden/>
          </w:rPr>
        </w:r>
        <w:r w:rsidR="00DB2631">
          <w:rPr>
            <w:noProof/>
            <w:webHidden/>
          </w:rPr>
          <w:fldChar w:fldCharType="separate"/>
        </w:r>
        <w:r w:rsidR="00DB2631">
          <w:rPr>
            <w:noProof/>
            <w:webHidden/>
          </w:rPr>
          <w:t>24</w:t>
        </w:r>
        <w:r w:rsidR="00DB2631">
          <w:rPr>
            <w:noProof/>
            <w:webHidden/>
          </w:rPr>
          <w:fldChar w:fldCharType="end"/>
        </w:r>
      </w:hyperlink>
    </w:p>
    <w:p w:rsidR="00DB2631" w:rsidRDefault="008514B9" w:rsidP="00DB2631">
      <w:pPr>
        <w:pStyle w:val="1d"/>
        <w:tabs>
          <w:tab w:val="right" w:leader="dot" w:pos="8834"/>
        </w:tabs>
        <w:rPr>
          <w:rFonts w:asciiTheme="minorHAnsi" w:eastAsiaTheme="minorEastAsia" w:hAnsiTheme="minorHAnsi" w:cstheme="minorBidi"/>
          <w:noProof/>
          <w:sz w:val="21"/>
          <w:szCs w:val="22"/>
        </w:rPr>
      </w:pPr>
      <w:hyperlink w:anchor="_Toc5175509" w:history="1">
        <w:r w:rsidR="00DB2631" w:rsidRPr="000D6905">
          <w:rPr>
            <w:rStyle w:val="af3"/>
            <w:rFonts w:hAnsi="宋体"/>
            <w:b/>
            <w:noProof/>
          </w:rPr>
          <w:t>第五章</w:t>
        </w:r>
        <w:r w:rsidR="00DB2631" w:rsidRPr="000D6905">
          <w:rPr>
            <w:rStyle w:val="af3"/>
            <w:rFonts w:hAnsi="宋体"/>
            <w:b/>
            <w:noProof/>
          </w:rPr>
          <w:t xml:space="preserve">  </w:t>
        </w:r>
        <w:r w:rsidR="00DB2631" w:rsidRPr="000D6905">
          <w:rPr>
            <w:rStyle w:val="af3"/>
            <w:rFonts w:hAnsi="宋体"/>
            <w:b/>
            <w:noProof/>
          </w:rPr>
          <w:t>浙江省政府采购合同主要条款指引</w:t>
        </w:r>
        <w:r w:rsidR="00DB2631">
          <w:rPr>
            <w:noProof/>
            <w:webHidden/>
          </w:rPr>
          <w:tab/>
        </w:r>
        <w:r w:rsidR="00DB2631">
          <w:rPr>
            <w:noProof/>
            <w:webHidden/>
          </w:rPr>
          <w:fldChar w:fldCharType="begin"/>
        </w:r>
        <w:r w:rsidR="00DB2631">
          <w:rPr>
            <w:noProof/>
            <w:webHidden/>
          </w:rPr>
          <w:instrText xml:space="preserve"> PAGEREF _Toc5175509 \h </w:instrText>
        </w:r>
        <w:r w:rsidR="00DB2631">
          <w:rPr>
            <w:noProof/>
            <w:webHidden/>
          </w:rPr>
        </w:r>
        <w:r w:rsidR="00DB2631">
          <w:rPr>
            <w:noProof/>
            <w:webHidden/>
          </w:rPr>
          <w:fldChar w:fldCharType="separate"/>
        </w:r>
        <w:r w:rsidR="00DB2631">
          <w:rPr>
            <w:noProof/>
            <w:webHidden/>
          </w:rPr>
          <w:t>36</w:t>
        </w:r>
        <w:r w:rsidR="00DB2631">
          <w:rPr>
            <w:noProof/>
            <w:webHidden/>
          </w:rPr>
          <w:fldChar w:fldCharType="end"/>
        </w:r>
      </w:hyperlink>
    </w:p>
    <w:p w:rsidR="00DB2631" w:rsidRDefault="008514B9" w:rsidP="00DB2631">
      <w:pPr>
        <w:pStyle w:val="1d"/>
        <w:tabs>
          <w:tab w:val="right" w:leader="dot" w:pos="8834"/>
        </w:tabs>
        <w:rPr>
          <w:rFonts w:asciiTheme="minorHAnsi" w:eastAsiaTheme="minorEastAsia" w:hAnsiTheme="minorHAnsi" w:cstheme="minorBidi"/>
          <w:noProof/>
          <w:sz w:val="21"/>
          <w:szCs w:val="22"/>
        </w:rPr>
      </w:pPr>
      <w:hyperlink w:anchor="_Toc5175510" w:history="1">
        <w:r w:rsidR="00DB2631" w:rsidRPr="000D6905">
          <w:rPr>
            <w:rStyle w:val="af3"/>
            <w:rFonts w:hAnsi="宋体"/>
            <w:b/>
            <w:noProof/>
          </w:rPr>
          <w:t>第六章</w:t>
        </w:r>
        <w:r w:rsidR="00DB2631" w:rsidRPr="000D6905">
          <w:rPr>
            <w:rStyle w:val="af3"/>
            <w:rFonts w:hAnsi="宋体"/>
            <w:b/>
            <w:noProof/>
          </w:rPr>
          <w:t xml:space="preserve">  </w:t>
        </w:r>
        <w:r w:rsidR="00DB2631" w:rsidRPr="000D6905">
          <w:rPr>
            <w:rStyle w:val="af3"/>
            <w:rFonts w:hAnsi="宋体"/>
            <w:b/>
            <w:noProof/>
          </w:rPr>
          <w:t>投标文件格式附件</w:t>
        </w:r>
        <w:r w:rsidR="00DB2631">
          <w:rPr>
            <w:noProof/>
            <w:webHidden/>
          </w:rPr>
          <w:tab/>
        </w:r>
        <w:r w:rsidR="00DB2631">
          <w:rPr>
            <w:noProof/>
            <w:webHidden/>
          </w:rPr>
          <w:fldChar w:fldCharType="begin"/>
        </w:r>
        <w:r w:rsidR="00DB2631">
          <w:rPr>
            <w:noProof/>
            <w:webHidden/>
          </w:rPr>
          <w:instrText xml:space="preserve"> PAGEREF _Toc5175510 \h </w:instrText>
        </w:r>
        <w:r w:rsidR="00DB2631">
          <w:rPr>
            <w:noProof/>
            <w:webHidden/>
          </w:rPr>
        </w:r>
        <w:r w:rsidR="00DB2631">
          <w:rPr>
            <w:noProof/>
            <w:webHidden/>
          </w:rPr>
          <w:fldChar w:fldCharType="separate"/>
        </w:r>
        <w:r w:rsidR="00DB2631">
          <w:rPr>
            <w:noProof/>
            <w:webHidden/>
          </w:rPr>
          <w:t>45</w:t>
        </w:r>
        <w:r w:rsidR="00DB2631">
          <w:rPr>
            <w:noProof/>
            <w:webHidden/>
          </w:rPr>
          <w:fldChar w:fldCharType="end"/>
        </w:r>
      </w:hyperlink>
    </w:p>
    <w:p w:rsidR="00DB2631" w:rsidRDefault="00DB2631" w:rsidP="00DB2631">
      <w:pPr>
        <w:spacing w:beforeLines="50" w:before="12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DB2631" w:rsidRDefault="00DB2631" w:rsidP="00DB2631">
      <w:pPr>
        <w:pStyle w:val="afffff8"/>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5175505"/>
      <w:r>
        <w:rPr>
          <w:rFonts w:hAnsi="宋体" w:hint="eastAsia"/>
          <w:b/>
          <w:color w:val="000000"/>
          <w:sz w:val="36"/>
          <w:szCs w:val="36"/>
        </w:rPr>
        <w:lastRenderedPageBreak/>
        <w:t>第一章  公开招标采购公告</w:t>
      </w:r>
      <w:bookmarkEnd w:id="2"/>
    </w:p>
    <w:p w:rsidR="00DB2631" w:rsidRDefault="00DB2631" w:rsidP="00DB2631">
      <w:pPr>
        <w:pStyle w:val="afffffd"/>
        <w:widowControl w:val="0"/>
        <w:spacing w:before="120"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DB2631" w:rsidRDefault="00DB2631" w:rsidP="00DB2631">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8514B9">
        <w:rPr>
          <w:rFonts w:ascii="仿宋" w:eastAsia="仿宋" w:hAnsi="仿宋" w:cs="Arial"/>
          <w:b/>
          <w:bCs/>
          <w:color w:val="000000"/>
          <w:sz w:val="30"/>
          <w:szCs w:val="30"/>
        </w:rPr>
        <w:t>ZZCG2019L-GK-102</w:t>
      </w:r>
      <w:bookmarkEnd w:id="3"/>
    </w:p>
    <w:p w:rsidR="00DB2631" w:rsidRDefault="00DB2631" w:rsidP="00DB2631">
      <w:pPr>
        <w:snapToGrid w:val="0"/>
        <w:spacing w:afterLines="50" w:after="12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DB2631" w:rsidRDefault="00DB2631" w:rsidP="00DB2631">
      <w:pPr>
        <w:snapToGrid w:val="0"/>
        <w:spacing w:afterLines="50" w:after="12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fffffff2"/>
        <w:tblW w:w="8868" w:type="dxa"/>
        <w:jc w:val="center"/>
        <w:tblLayout w:type="fixed"/>
        <w:tblLook w:val="04A0" w:firstRow="1" w:lastRow="0" w:firstColumn="1" w:lastColumn="0" w:noHBand="0" w:noVBand="1"/>
      </w:tblPr>
      <w:tblGrid>
        <w:gridCol w:w="891"/>
        <w:gridCol w:w="3612"/>
        <w:gridCol w:w="860"/>
        <w:gridCol w:w="924"/>
        <w:gridCol w:w="2581"/>
      </w:tblGrid>
      <w:tr w:rsidR="00DB2631" w:rsidTr="00A038D6">
        <w:trPr>
          <w:trHeight w:val="445"/>
          <w:jc w:val="center"/>
        </w:trPr>
        <w:tc>
          <w:tcPr>
            <w:tcW w:w="891" w:type="dxa"/>
          </w:tcPr>
          <w:p w:rsidR="00DB2631" w:rsidRDefault="00DB2631" w:rsidP="00A038D6">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标项</w:t>
            </w:r>
          </w:p>
        </w:tc>
        <w:tc>
          <w:tcPr>
            <w:tcW w:w="3612" w:type="dxa"/>
          </w:tcPr>
          <w:p w:rsidR="00DB2631" w:rsidRDefault="00DB2631" w:rsidP="00A038D6">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名称</w:t>
            </w:r>
          </w:p>
        </w:tc>
        <w:tc>
          <w:tcPr>
            <w:tcW w:w="860" w:type="dxa"/>
          </w:tcPr>
          <w:p w:rsidR="00DB2631" w:rsidRDefault="00DB2631" w:rsidP="00A038D6">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数量</w:t>
            </w:r>
          </w:p>
        </w:tc>
        <w:tc>
          <w:tcPr>
            <w:tcW w:w="924" w:type="dxa"/>
          </w:tcPr>
          <w:p w:rsidR="00DB2631" w:rsidRDefault="00DB2631" w:rsidP="00A038D6">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单位</w:t>
            </w:r>
          </w:p>
        </w:tc>
        <w:tc>
          <w:tcPr>
            <w:tcW w:w="2581" w:type="dxa"/>
          </w:tcPr>
          <w:p w:rsidR="00DB2631" w:rsidRDefault="00DB2631" w:rsidP="00A038D6">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DB2631" w:rsidTr="00A038D6">
        <w:trPr>
          <w:trHeight w:val="129"/>
          <w:jc w:val="center"/>
        </w:trPr>
        <w:tc>
          <w:tcPr>
            <w:tcW w:w="891" w:type="dxa"/>
          </w:tcPr>
          <w:p w:rsidR="00DB2631" w:rsidRDefault="00DB2631" w:rsidP="00A038D6">
            <w:pPr>
              <w:snapToGrid w:val="0"/>
              <w:spacing w:afterLines="50" w:after="120" w:line="460" w:lineRule="exact"/>
              <w:jc w:val="center"/>
              <w:rPr>
                <w:rFonts w:ascii="仿宋" w:eastAsia="仿宋" w:hAnsi="仿宋" w:cs="Arial"/>
                <w:b/>
                <w:sz w:val="28"/>
                <w:szCs w:val="28"/>
              </w:rPr>
            </w:pPr>
            <w:r>
              <w:rPr>
                <w:rFonts w:ascii="仿宋" w:eastAsia="仿宋" w:hAnsi="仿宋" w:cs="Arial"/>
                <w:b/>
                <w:sz w:val="28"/>
                <w:szCs w:val="28"/>
              </w:rPr>
              <w:t>1</w:t>
            </w:r>
          </w:p>
        </w:tc>
        <w:tc>
          <w:tcPr>
            <w:tcW w:w="3612" w:type="dxa"/>
          </w:tcPr>
          <w:p w:rsidR="00DB2631" w:rsidRDefault="00DB2631" w:rsidP="00A038D6">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省福利彩票发行中心2019-</w:t>
            </w:r>
            <w:r>
              <w:rPr>
                <w:rFonts w:ascii="仿宋" w:eastAsia="仿宋" w:hAnsi="仿宋" w:cs="Arial"/>
                <w:b/>
                <w:sz w:val="28"/>
                <w:szCs w:val="28"/>
              </w:rPr>
              <w:t>2020年物业管理</w:t>
            </w:r>
            <w:r>
              <w:rPr>
                <w:rFonts w:ascii="仿宋" w:eastAsia="仿宋" w:hAnsi="仿宋" w:cs="Arial" w:hint="eastAsia"/>
                <w:b/>
                <w:sz w:val="28"/>
                <w:szCs w:val="28"/>
              </w:rPr>
              <w:t>项目</w:t>
            </w:r>
          </w:p>
        </w:tc>
        <w:tc>
          <w:tcPr>
            <w:tcW w:w="860" w:type="dxa"/>
          </w:tcPr>
          <w:p w:rsidR="00DB2631" w:rsidRDefault="00DB2631" w:rsidP="00A038D6">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2</w:t>
            </w:r>
          </w:p>
        </w:tc>
        <w:tc>
          <w:tcPr>
            <w:tcW w:w="924" w:type="dxa"/>
          </w:tcPr>
          <w:p w:rsidR="00DB2631" w:rsidRDefault="00DB2631" w:rsidP="00A038D6">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年</w:t>
            </w:r>
          </w:p>
        </w:tc>
        <w:tc>
          <w:tcPr>
            <w:tcW w:w="2581" w:type="dxa"/>
          </w:tcPr>
          <w:p w:rsidR="00DB2631" w:rsidRDefault="00DB2631" w:rsidP="00A038D6">
            <w:pPr>
              <w:snapToGrid w:val="0"/>
              <w:spacing w:afterLines="50" w:after="120" w:line="460" w:lineRule="exact"/>
              <w:jc w:val="center"/>
              <w:rPr>
                <w:rFonts w:ascii="仿宋" w:eastAsia="仿宋" w:hAnsi="仿宋" w:cs="Arial"/>
                <w:b/>
                <w:sz w:val="28"/>
                <w:szCs w:val="28"/>
              </w:rPr>
            </w:pPr>
            <w:r>
              <w:rPr>
                <w:rFonts w:ascii="仿宋" w:eastAsia="仿宋" w:hAnsi="仿宋" w:cs="Arial"/>
                <w:b/>
                <w:sz w:val="28"/>
                <w:szCs w:val="28"/>
              </w:rPr>
              <w:t>340</w:t>
            </w:r>
          </w:p>
        </w:tc>
      </w:tr>
    </w:tbl>
    <w:p w:rsidR="00DB2631" w:rsidRDefault="00DB2631" w:rsidP="00DB2631">
      <w:pPr>
        <w:snapToGrid w:val="0"/>
        <w:spacing w:afterLines="50" w:after="12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r>
        <w:rPr>
          <w:rFonts w:ascii="仿宋" w:eastAsia="仿宋" w:hAnsi="仿宋" w:cs="Arial" w:hint="eastAsia"/>
          <w:b/>
          <w:bCs/>
          <w:color w:val="000000"/>
          <w:sz w:val="30"/>
          <w:szCs w:val="30"/>
        </w:rPr>
        <w:t>四、合格投标人的资格要求</w:t>
      </w:r>
    </w:p>
    <w:p w:rsidR="00DB2631" w:rsidRDefault="00DB2631" w:rsidP="00DB2631">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符合《中华人民共和国政府采购法》第二十二条和浙财采监【2013】24号《关于规范政府采购供应商资格设定及资格审查的通知》第六条规定,且未被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DB2631" w:rsidRDefault="00DB2631" w:rsidP="00DB2631">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p>
    <w:p w:rsidR="00DB2631" w:rsidRDefault="008514B9" w:rsidP="00DB2631">
      <w:pPr>
        <w:snapToGrid w:val="0"/>
        <w:spacing w:line="460" w:lineRule="exact"/>
        <w:ind w:firstLineChars="200" w:firstLine="602"/>
        <w:rPr>
          <w:rFonts w:ascii="仿宋" w:eastAsia="仿宋" w:hAnsi="仿宋" w:cs="Arial"/>
          <w:b/>
          <w:bCs/>
          <w:color w:val="000000"/>
          <w:sz w:val="30"/>
          <w:szCs w:val="30"/>
        </w:rPr>
      </w:pPr>
      <w:bookmarkStart w:id="5" w:name="PO_15528_PM007"/>
      <w:r>
        <w:rPr>
          <w:rFonts w:ascii="仿宋" w:eastAsia="仿宋" w:hAnsi="仿宋" w:cs="Arial" w:hint="eastAsia"/>
          <w:b/>
          <w:bCs/>
          <w:color w:val="000000"/>
          <w:sz w:val="30"/>
          <w:szCs w:val="30"/>
        </w:rPr>
        <w:t>标项</w:t>
      </w:r>
      <w:r>
        <w:rPr>
          <w:rFonts w:ascii="仿宋" w:eastAsia="仿宋" w:hAnsi="仿宋" w:cs="Arial"/>
          <w:b/>
          <w:bCs/>
          <w:color w:val="000000"/>
          <w:sz w:val="30"/>
          <w:szCs w:val="30"/>
        </w:rPr>
        <w:t>1:不允许联合体投标</w:t>
      </w:r>
      <w:bookmarkEnd w:id="5"/>
    </w:p>
    <w:p w:rsidR="00DB2631" w:rsidRDefault="00DB2631" w:rsidP="00DB263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五、投标报名：</w:t>
      </w:r>
    </w:p>
    <w:p w:rsidR="00DB2631" w:rsidRDefault="00DB2631" w:rsidP="00DB2631">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1、报名时间：</w:t>
      </w:r>
      <w:bookmarkStart w:id="6" w:name="PO_15528_PM008"/>
      <w:r w:rsidR="008514B9">
        <w:rPr>
          <w:rFonts w:ascii="仿宋" w:eastAsia="仿宋" w:hAnsi="仿宋"/>
          <w:color w:val="000000"/>
          <w:kern w:val="0"/>
          <w:sz w:val="30"/>
          <w:szCs w:val="30"/>
        </w:rPr>
        <w:t>2019-04-04</w:t>
      </w:r>
      <w:bookmarkEnd w:id="6"/>
      <w:r>
        <w:rPr>
          <w:rFonts w:ascii="仿宋" w:eastAsia="仿宋" w:hAnsi="仿宋" w:hint="eastAsia"/>
          <w:color w:val="000000"/>
          <w:kern w:val="0"/>
          <w:sz w:val="30"/>
          <w:szCs w:val="30"/>
        </w:rPr>
        <w:t xml:space="preserve"> 至 </w:t>
      </w:r>
      <w:bookmarkStart w:id="7" w:name="PO_15528_PM009"/>
      <w:r w:rsidR="008514B9">
        <w:rPr>
          <w:rFonts w:ascii="仿宋" w:eastAsia="仿宋" w:hAnsi="仿宋"/>
          <w:color w:val="000000"/>
          <w:kern w:val="0"/>
          <w:sz w:val="30"/>
          <w:szCs w:val="30"/>
        </w:rPr>
        <w:t>2019-04-23</w:t>
      </w:r>
      <w:bookmarkEnd w:id="7"/>
      <w:r>
        <w:rPr>
          <w:rFonts w:ascii="仿宋" w:eastAsia="仿宋" w:hAnsi="仿宋" w:hint="eastAsia"/>
          <w:kern w:val="0"/>
          <w:sz w:val="28"/>
          <w:szCs w:val="28"/>
        </w:rPr>
        <w:t>午08:30-11:30；下午14:30-17:00（节假日除外）。</w:t>
      </w:r>
    </w:p>
    <w:p w:rsidR="00DB2631" w:rsidRDefault="00DB2631" w:rsidP="00DB2631">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2、报名方式：本项目实行网上报名，不接受现场报名。供应商登录浙江政府采购网（http://www.zjzfcg.gov.cn）进行报名。</w:t>
      </w:r>
    </w:p>
    <w:p w:rsidR="00DB2631" w:rsidRDefault="00DB2631" w:rsidP="00DB2631">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《供应商网上报名操作指南》网址：浙江政府采购网，位置：“首页-办事指南-省采中心-网上报名”（</w:t>
      </w:r>
      <w:r>
        <w:t xml:space="preserve"> </w:t>
      </w:r>
      <w:hyperlink r:id="rId9" w:history="1">
        <w:r>
          <w:rPr>
            <w:rStyle w:val="af3"/>
            <w:rFonts w:ascii="仿宋" w:eastAsia="仿宋" w:hAnsi="仿宋" w:hint="eastAsia"/>
            <w:kern w:val="0"/>
            <w:sz w:val="30"/>
            <w:szCs w:val="30"/>
          </w:rPr>
          <w:t>http://www.zjzfcg.gov.cn/bs_other/2018-03-30/12002.html?_=2018-03-30 11:40:47</w:t>
        </w:r>
      </w:hyperlink>
      <w:r>
        <w:rPr>
          <w:rFonts w:ascii="仿宋" w:eastAsia="仿宋" w:hAnsi="仿宋" w:hint="eastAsia"/>
          <w:color w:val="000000"/>
          <w:kern w:val="0"/>
          <w:sz w:val="30"/>
          <w:szCs w:val="30"/>
        </w:rPr>
        <w:t>）。</w:t>
      </w:r>
    </w:p>
    <w:p w:rsidR="00DB2631" w:rsidRDefault="00DB2631" w:rsidP="00DB2631">
      <w:pPr>
        <w:snapToGrid w:val="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3、招标文件售价：0元，招标文件请至公告附件处下载。</w:t>
      </w:r>
    </w:p>
    <w:p w:rsidR="00DB2631" w:rsidRDefault="00DB2631" w:rsidP="00DB263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DB2631" w:rsidRDefault="00DB2631" w:rsidP="00DB2631">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lastRenderedPageBreak/>
        <w:t>投标保证金（人民币）：</w:t>
      </w:r>
      <w:bookmarkStart w:id="8" w:name="PO_15528_PM021"/>
      <w:r w:rsidR="008514B9">
        <w:rPr>
          <w:rFonts w:ascii="仿宋" w:eastAsia="仿宋" w:hAnsi="仿宋"/>
          <w:color w:val="000000"/>
          <w:kern w:val="0"/>
          <w:sz w:val="30"/>
          <w:szCs w:val="30"/>
        </w:rPr>
        <w:t xml:space="preserve"> </w:t>
      </w:r>
      <w:bookmarkEnd w:id="8"/>
      <w:r>
        <w:rPr>
          <w:rFonts w:ascii="仿宋" w:eastAsia="仿宋" w:hAnsi="仿宋" w:hint="eastAsia"/>
          <w:color w:val="000000"/>
          <w:kern w:val="0"/>
          <w:sz w:val="30"/>
          <w:szCs w:val="30"/>
        </w:rPr>
        <w:t>（空或0元为无需交纳）;</w:t>
      </w:r>
    </w:p>
    <w:p w:rsidR="00DB2631" w:rsidRDefault="00DB2631" w:rsidP="00DB2631">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如需缴纳保证金，</w:t>
      </w:r>
      <w:r>
        <w:rPr>
          <w:rFonts w:ascii="仿宋" w:eastAsia="仿宋" w:hAnsi="仿宋" w:cs="Arial" w:hint="eastAsia"/>
          <w:color w:val="000000"/>
          <w:sz w:val="30"/>
          <w:szCs w:val="30"/>
        </w:rPr>
        <w:t>投标人应于</w:t>
      </w:r>
      <w:bookmarkStart w:id="9" w:name="PO_15528_PM020"/>
      <w:r w:rsidR="008514B9">
        <w:rPr>
          <w:rFonts w:ascii="仿宋" w:eastAsia="仿宋" w:hAnsi="仿宋" w:cs="Arial"/>
          <w:color w:val="000000"/>
          <w:sz w:val="30"/>
          <w:szCs w:val="30"/>
        </w:rPr>
        <w:t xml:space="preserve"> </w:t>
      </w:r>
      <w:bookmarkEnd w:id="9"/>
      <w:r>
        <w:rPr>
          <w:rFonts w:ascii="仿宋" w:eastAsia="仿宋" w:hAnsi="仿宋" w:cs="Arial" w:hint="eastAsia"/>
          <w:color w:val="000000"/>
          <w:sz w:val="30"/>
          <w:szCs w:val="30"/>
        </w:rPr>
        <w:t>时</w:t>
      </w:r>
      <w:r>
        <w:rPr>
          <w:rFonts w:ascii="仿宋" w:eastAsia="仿宋" w:hAnsi="仿宋" w:cs="Arial" w:hint="eastAsia"/>
          <w:sz w:val="28"/>
          <w:szCs w:val="28"/>
        </w:rPr>
        <w:t>前将投标保证金以网银、汇票、电汇、转帐支票方式（</w:t>
      </w:r>
      <w:r>
        <w:rPr>
          <w:rFonts w:ascii="仿宋" w:eastAsia="仿宋" w:hAnsi="仿宋" w:hint="eastAsia"/>
          <w:sz w:val="28"/>
          <w:szCs w:val="28"/>
        </w:rPr>
        <w:t>招标方不接受以现金支票、现金、支付宝、微信及个人转账方式交纳的保证金</w:t>
      </w:r>
      <w:r>
        <w:rPr>
          <w:rFonts w:ascii="仿宋" w:eastAsia="仿宋" w:hAnsi="仿宋" w:cs="Arial" w:hint="eastAsia"/>
          <w:sz w:val="28"/>
          <w:szCs w:val="28"/>
        </w:rPr>
        <w:t>）交至浙江省政府采购中心，投标保证金若以网银、电汇方式交纳的,请将网银电脑打印凭证、电汇底单复印件写上所投项目名称、编号、投标联系人、联系电话，请在开标前一个工作日前到招标方服务台开收据。</w:t>
      </w:r>
    </w:p>
    <w:p w:rsidR="00DB2631" w:rsidRDefault="00DB2631" w:rsidP="00DB2631">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开户名：  浙江省政府采购中心</w:t>
      </w:r>
    </w:p>
    <w:p w:rsidR="00DB2631" w:rsidRDefault="00DB2631" w:rsidP="00DB2631">
      <w:pPr>
        <w:snapToGrid w:val="0"/>
        <w:spacing w:line="440" w:lineRule="exact"/>
        <w:ind w:firstLineChars="200" w:firstLine="560"/>
        <w:rPr>
          <w:rFonts w:ascii="仿宋" w:eastAsia="仿宋" w:hAnsi="仿宋" w:cs="Arial"/>
          <w:sz w:val="28"/>
          <w:szCs w:val="28"/>
        </w:rPr>
      </w:pPr>
      <w:r>
        <w:rPr>
          <w:rFonts w:ascii="仿宋" w:eastAsia="仿宋" w:hAnsi="仿宋" w:cs="Arial" w:hint="eastAsia"/>
          <w:sz w:val="28"/>
          <w:szCs w:val="28"/>
        </w:rPr>
        <w:t>开户银行：平安银行杭州市分行营业部</w:t>
      </w:r>
    </w:p>
    <w:p w:rsidR="00DB2631" w:rsidRDefault="00DB2631" w:rsidP="00DB2631">
      <w:pPr>
        <w:snapToGrid w:val="0"/>
        <w:spacing w:line="440" w:lineRule="exact"/>
        <w:ind w:firstLineChars="200" w:firstLine="560"/>
        <w:rPr>
          <w:rFonts w:ascii="仿宋" w:eastAsia="仿宋" w:hAnsi="仿宋"/>
          <w:kern w:val="0"/>
          <w:sz w:val="28"/>
          <w:szCs w:val="28"/>
        </w:rPr>
      </w:pPr>
      <w:r>
        <w:rPr>
          <w:rFonts w:ascii="仿宋" w:eastAsia="仿宋" w:hAnsi="仿宋" w:cs="Arial" w:hint="eastAsia"/>
          <w:sz w:val="28"/>
          <w:szCs w:val="28"/>
        </w:rPr>
        <w:t>银行账号：11004794112101</w:t>
      </w:r>
    </w:p>
    <w:p w:rsidR="00DB2631" w:rsidRDefault="00DB2631" w:rsidP="00DB263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DB2631" w:rsidRDefault="00DB2631" w:rsidP="00DB2631">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0" w:name="PO_15528_PM015"/>
      <w:r w:rsidR="008514B9">
        <w:rPr>
          <w:rFonts w:ascii="仿宋" w:eastAsia="仿宋" w:hAnsi="仿宋" w:cs="Arial"/>
          <w:color w:val="000000"/>
          <w:sz w:val="30"/>
          <w:szCs w:val="30"/>
        </w:rPr>
        <w:t>2019-04-25 09:00:00</w:t>
      </w:r>
      <w:bookmarkEnd w:id="10"/>
      <w:r>
        <w:rPr>
          <w:rFonts w:ascii="仿宋" w:eastAsia="仿宋" w:hAnsi="仿宋" w:cs="Arial" w:hint="eastAsia"/>
          <w:color w:val="000000"/>
          <w:sz w:val="30"/>
          <w:szCs w:val="30"/>
        </w:rPr>
        <w:t>时前半小时内</w:t>
      </w:r>
      <w:r>
        <w:rPr>
          <w:rFonts w:ascii="仿宋" w:eastAsia="仿宋" w:hAnsi="仿宋" w:cs="Arial" w:hint="eastAsia"/>
          <w:sz w:val="28"/>
          <w:szCs w:val="28"/>
        </w:rPr>
        <w:t>派授权代表</w:t>
      </w:r>
      <w:r>
        <w:rPr>
          <w:rFonts w:ascii="仿宋" w:eastAsia="仿宋" w:hAnsi="仿宋" w:cs="Arial" w:hint="eastAsia"/>
          <w:color w:val="000000"/>
          <w:sz w:val="30"/>
          <w:szCs w:val="30"/>
        </w:rPr>
        <w:t>将投标文件密封送交到</w:t>
      </w:r>
      <w:bookmarkStart w:id="11" w:name="PO_15528_PM016"/>
      <w:r w:rsidR="008514B9">
        <w:rPr>
          <w:rFonts w:ascii="仿宋" w:eastAsia="仿宋" w:hAnsi="仿宋" w:cs="Arial" w:hint="eastAsia"/>
          <w:color w:val="000000"/>
          <w:sz w:val="30"/>
          <w:szCs w:val="30"/>
        </w:rPr>
        <w:t>杭州市环城北路</w:t>
      </w:r>
      <w:r w:rsidR="008514B9">
        <w:rPr>
          <w:rFonts w:ascii="仿宋" w:eastAsia="仿宋" w:hAnsi="仿宋" w:cs="Arial"/>
          <w:color w:val="000000"/>
          <w:sz w:val="30"/>
          <w:szCs w:val="30"/>
        </w:rPr>
        <w:t>305号耀江发展中心3A0</w:t>
      </w:r>
      <w:r w:rsidR="008514B9">
        <w:rPr>
          <w:rFonts w:ascii="仿宋" w:eastAsia="仿宋" w:hAnsi="仿宋" w:cs="Arial" w:hint="eastAsia"/>
          <w:color w:val="000000"/>
          <w:sz w:val="30"/>
          <w:szCs w:val="30"/>
        </w:rPr>
        <w:t>6</w:t>
      </w:r>
      <w:r w:rsidR="008514B9">
        <w:rPr>
          <w:rFonts w:ascii="仿宋" w:eastAsia="仿宋" w:hAnsi="仿宋" w:cs="Arial"/>
          <w:color w:val="000000"/>
          <w:sz w:val="30"/>
          <w:szCs w:val="30"/>
        </w:rPr>
        <w:t>评标室</w:t>
      </w:r>
      <w:bookmarkEnd w:id="11"/>
      <w:r>
        <w:rPr>
          <w:rFonts w:ascii="仿宋" w:eastAsia="仿宋" w:hAnsi="仿宋" w:cs="Arial" w:hint="eastAsia"/>
          <w:color w:val="000000"/>
          <w:sz w:val="30"/>
          <w:szCs w:val="30"/>
        </w:rPr>
        <w:t>，逾期送达或未密封将予以拒收。</w:t>
      </w:r>
      <w:r>
        <w:rPr>
          <w:rFonts w:ascii="仿宋" w:eastAsia="仿宋" w:hAnsi="仿宋" w:cs="Arial" w:hint="eastAsia"/>
          <w:sz w:val="28"/>
          <w:szCs w:val="28"/>
        </w:rPr>
        <w:t>（授权代表应当是投标人的在职正式职工，并携带身份证及法定代表人授权书有效证明出席）</w:t>
      </w:r>
      <w:r>
        <w:rPr>
          <w:rFonts w:ascii="仿宋" w:eastAsia="仿宋" w:hAnsi="仿宋" w:cs="Arial" w:hint="eastAsia"/>
          <w:b/>
          <w:sz w:val="28"/>
          <w:szCs w:val="28"/>
        </w:rPr>
        <w:t>投标人在递交投标文件时另行提供投标文件送达回执、政府采购活动现场确认声明书（格式详见附件，不密封进投标文件）。</w:t>
      </w:r>
    </w:p>
    <w:p w:rsidR="00DB2631" w:rsidRDefault="00DB2631" w:rsidP="00DB263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bookmarkStart w:id="12" w:name="_GoBack"/>
      <w:bookmarkEnd w:id="12"/>
    </w:p>
    <w:p w:rsidR="00DB2631" w:rsidRDefault="00DB2631" w:rsidP="00DB2631">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3" w:name="PO_15528_PM015_1"/>
      <w:r w:rsidR="008514B9">
        <w:rPr>
          <w:rFonts w:ascii="仿宋" w:eastAsia="仿宋" w:hAnsi="仿宋" w:cs="Arial"/>
          <w:color w:val="000000"/>
          <w:sz w:val="30"/>
          <w:szCs w:val="30"/>
        </w:rPr>
        <w:t>2019-04-25 09:00:00</w:t>
      </w:r>
      <w:bookmarkEnd w:id="13"/>
      <w:r>
        <w:rPr>
          <w:rFonts w:ascii="仿宋" w:eastAsia="仿宋" w:hAnsi="仿宋" w:cs="Arial" w:hint="eastAsia"/>
          <w:color w:val="000000"/>
          <w:sz w:val="30"/>
          <w:szCs w:val="30"/>
        </w:rPr>
        <w:t>时整在</w:t>
      </w:r>
      <w:bookmarkStart w:id="14" w:name="PO_15528_PM016_1"/>
      <w:r w:rsidR="008514B9">
        <w:rPr>
          <w:rFonts w:ascii="仿宋" w:eastAsia="仿宋" w:hAnsi="仿宋" w:cs="Arial" w:hint="eastAsia"/>
          <w:color w:val="000000"/>
          <w:sz w:val="30"/>
          <w:szCs w:val="30"/>
        </w:rPr>
        <w:t>杭州市环城北路</w:t>
      </w:r>
      <w:r w:rsidR="008514B9">
        <w:rPr>
          <w:rFonts w:ascii="仿宋" w:eastAsia="仿宋" w:hAnsi="仿宋" w:cs="Arial"/>
          <w:color w:val="000000"/>
          <w:sz w:val="30"/>
          <w:szCs w:val="30"/>
        </w:rPr>
        <w:t>305号耀江发展中心3A05评标室</w:t>
      </w:r>
      <w:bookmarkEnd w:id="14"/>
      <w:r>
        <w:rPr>
          <w:rFonts w:ascii="仿宋" w:eastAsia="仿宋" w:hAnsi="仿宋" w:cs="Arial" w:hint="eastAsia"/>
          <w:color w:val="000000"/>
          <w:sz w:val="30"/>
          <w:szCs w:val="30"/>
        </w:rPr>
        <w:t>开标，</w:t>
      </w:r>
      <w:r>
        <w:rPr>
          <w:rFonts w:ascii="仿宋" w:eastAsia="仿宋" w:hAnsi="仿宋" w:cs="Arial" w:hint="eastAsia"/>
          <w:sz w:val="28"/>
          <w:szCs w:val="28"/>
        </w:rPr>
        <w:t>投标人可以派授权代表出席开标会议。</w:t>
      </w:r>
    </w:p>
    <w:p w:rsidR="00DB2631" w:rsidRDefault="00DB2631" w:rsidP="00DB263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九、业务咨询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066"/>
        <w:gridCol w:w="2644"/>
      </w:tblGrid>
      <w:tr w:rsidR="00DB2631" w:rsidTr="00A038D6">
        <w:tc>
          <w:tcPr>
            <w:tcW w:w="1985"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DB2631" w:rsidTr="00A038D6">
        <w:tc>
          <w:tcPr>
            <w:tcW w:w="1985"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浙江省杭州市下城区环城北路305号耀江发展中心</w:t>
            </w:r>
          </w:p>
        </w:tc>
      </w:tr>
      <w:tr w:rsidR="00DB2631" w:rsidTr="00A038D6">
        <w:tc>
          <w:tcPr>
            <w:tcW w:w="1985"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rPr>
                <w:rFonts w:ascii="仿宋" w:eastAsia="仿宋" w:hAnsi="仿宋" w:cs="仿宋"/>
                <w:sz w:val="28"/>
                <w:szCs w:val="28"/>
              </w:rPr>
            </w:pPr>
            <w:r>
              <w:rPr>
                <w:rFonts w:ascii="仿宋" w:eastAsia="仿宋" w:hAnsi="仿宋" w:cs="仿宋" w:hint="eastAsia"/>
                <w:sz w:val="28"/>
                <w:szCs w:val="28"/>
              </w:rPr>
              <w:t xml:space="preserve">浙江政府采购网 </w:t>
            </w:r>
            <w:hyperlink r:id="rId10" w:history="1">
              <w:r>
                <w:rPr>
                  <w:rStyle w:val="af3"/>
                  <w:rFonts w:ascii="仿宋" w:eastAsia="仿宋" w:hAnsi="仿宋" w:cs="仿宋" w:hint="eastAsia"/>
                  <w:sz w:val="28"/>
                  <w:szCs w:val="28"/>
                </w:rPr>
                <w:t>http://www.zjzfcg.gov.cn/new</w:t>
              </w:r>
            </w:hyperlink>
            <w:r>
              <w:rPr>
                <w:rFonts w:ascii="仿宋" w:eastAsia="仿宋" w:hAnsi="仿宋" w:cs="仿宋" w:hint="eastAsia"/>
                <w:sz w:val="28"/>
                <w:szCs w:val="28"/>
              </w:rPr>
              <w:t xml:space="preserve"> </w:t>
            </w:r>
            <w:r>
              <w:rPr>
                <w:rFonts w:ascii="仿宋" w:eastAsia="仿宋" w:hAnsi="仿宋" w:cs="仿宋" w:hint="eastAsia"/>
                <w:szCs w:val="21"/>
              </w:rPr>
              <w:t>（文件下载、公告查询）</w:t>
            </w:r>
          </w:p>
        </w:tc>
      </w:tr>
      <w:tr w:rsidR="00DB2631" w:rsidTr="00A038D6">
        <w:tc>
          <w:tcPr>
            <w:tcW w:w="1985"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DB2631" w:rsidTr="00A038D6">
        <w:tc>
          <w:tcPr>
            <w:tcW w:w="198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rPr>
                <w:rFonts w:ascii="仿宋" w:eastAsia="仿宋" w:hAnsi="仿宋" w:cs="仿宋"/>
                <w:sz w:val="28"/>
                <w:szCs w:val="28"/>
              </w:rPr>
            </w:pPr>
            <w:r>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DB2631" w:rsidRDefault="008514B9" w:rsidP="00A038D6">
            <w:pPr>
              <w:spacing w:line="480" w:lineRule="exact"/>
              <w:jc w:val="center"/>
              <w:rPr>
                <w:rFonts w:ascii="仿宋" w:eastAsia="仿宋" w:hAnsi="仿宋" w:cs="仿宋"/>
                <w:sz w:val="28"/>
                <w:szCs w:val="28"/>
              </w:rPr>
            </w:pPr>
            <w:bookmarkStart w:id="15" w:name="PO_15528_PM032"/>
            <w:r>
              <w:rPr>
                <w:rFonts w:ascii="仿宋" w:eastAsia="仿宋" w:hAnsi="仿宋" w:cs="仿宋" w:hint="eastAsia"/>
                <w:sz w:val="28"/>
                <w:szCs w:val="28"/>
              </w:rPr>
              <w:t>李娜</w:t>
            </w:r>
            <w:bookmarkEnd w:id="15"/>
          </w:p>
        </w:tc>
        <w:tc>
          <w:tcPr>
            <w:tcW w:w="2089" w:type="dxa"/>
            <w:tcBorders>
              <w:top w:val="single" w:sz="4" w:space="0" w:color="auto"/>
              <w:left w:val="single" w:sz="4" w:space="0" w:color="auto"/>
              <w:bottom w:val="single" w:sz="4" w:space="0" w:color="auto"/>
              <w:right w:val="single" w:sz="4" w:space="0" w:color="auto"/>
            </w:tcBorders>
          </w:tcPr>
          <w:p w:rsidR="00DB2631" w:rsidRDefault="008514B9" w:rsidP="00A038D6">
            <w:pPr>
              <w:spacing w:line="480" w:lineRule="exact"/>
              <w:jc w:val="center"/>
              <w:rPr>
                <w:rFonts w:ascii="仿宋" w:eastAsia="仿宋" w:hAnsi="仿宋" w:cs="仿宋"/>
                <w:sz w:val="28"/>
                <w:szCs w:val="28"/>
              </w:rPr>
            </w:pPr>
            <w:bookmarkStart w:id="16" w:name="PO_15528_PM033"/>
            <w:r>
              <w:rPr>
                <w:rFonts w:ascii="仿宋" w:eastAsia="仿宋" w:hAnsi="仿宋" w:cs="仿宋"/>
                <w:sz w:val="28"/>
                <w:szCs w:val="28"/>
              </w:rPr>
              <w:t>0571-88907715</w:t>
            </w:r>
            <w:bookmarkEnd w:id="16"/>
          </w:p>
        </w:tc>
        <w:tc>
          <w:tcPr>
            <w:tcW w:w="2066" w:type="dxa"/>
            <w:tcBorders>
              <w:top w:val="single" w:sz="4" w:space="0" w:color="auto"/>
              <w:left w:val="single" w:sz="4" w:space="0" w:color="auto"/>
              <w:bottom w:val="single" w:sz="4" w:space="0" w:color="auto"/>
              <w:right w:val="single" w:sz="4" w:space="0" w:color="auto"/>
            </w:tcBorders>
          </w:tcPr>
          <w:p w:rsidR="00DB2631" w:rsidRDefault="008514B9" w:rsidP="00A038D6">
            <w:pPr>
              <w:spacing w:line="480" w:lineRule="exact"/>
              <w:jc w:val="center"/>
              <w:rPr>
                <w:rFonts w:ascii="仿宋" w:eastAsia="仿宋" w:hAnsi="仿宋" w:cs="仿宋"/>
                <w:sz w:val="28"/>
                <w:szCs w:val="28"/>
              </w:rPr>
            </w:pPr>
            <w:bookmarkStart w:id="17" w:name="PO_15528_PM034"/>
            <w:r>
              <w:rPr>
                <w:rFonts w:ascii="仿宋" w:eastAsia="仿宋" w:hAnsi="仿宋" w:cs="仿宋"/>
                <w:sz w:val="28"/>
                <w:szCs w:val="28"/>
              </w:rPr>
              <w:t>0571-88907751</w:t>
            </w:r>
            <w:bookmarkEnd w:id="17"/>
          </w:p>
        </w:tc>
        <w:tc>
          <w:tcPr>
            <w:tcW w:w="2644"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8" w:name="PO_409_PM001385"/>
            <w:r w:rsidR="008514B9">
              <w:rPr>
                <w:rFonts w:ascii="仿宋" w:eastAsia="仿宋" w:hAnsi="仿宋" w:cs="仿宋" w:hint="eastAsia"/>
                <w:sz w:val="28"/>
                <w:szCs w:val="28"/>
              </w:rPr>
              <w:t>通用业务采购部</w:t>
            </w:r>
            <w:bookmarkEnd w:id="18"/>
            <w:r>
              <w:rPr>
                <w:rFonts w:ascii="仿宋" w:eastAsia="仿宋" w:hAnsi="仿宋" w:cs="仿宋"/>
                <w:sz w:val="28"/>
                <w:szCs w:val="28"/>
              </w:rPr>
              <w:t>]</w:t>
            </w:r>
            <w:r>
              <w:rPr>
                <w:rFonts w:ascii="仿宋" w:eastAsia="仿宋" w:hAnsi="仿宋" w:cs="仿宋" w:hint="eastAsia"/>
                <w:sz w:val="28"/>
                <w:szCs w:val="28"/>
              </w:rPr>
              <w:t>）</w:t>
            </w:r>
          </w:p>
        </w:tc>
      </w:tr>
      <w:tr w:rsidR="00DB2631" w:rsidTr="00A038D6">
        <w:tc>
          <w:tcPr>
            <w:tcW w:w="198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rPr>
                <w:rFonts w:ascii="仿宋" w:eastAsia="仿宋" w:hAnsi="仿宋" w:cs="仿宋"/>
                <w:sz w:val="28"/>
                <w:szCs w:val="28"/>
              </w:rPr>
            </w:pPr>
            <w:r>
              <w:rPr>
                <w:rFonts w:ascii="仿宋" w:eastAsia="仿宋" w:hAnsi="仿宋" w:cs="仿宋" w:hint="eastAsia"/>
                <w:sz w:val="28"/>
                <w:szCs w:val="28"/>
              </w:rPr>
              <w:t>项目投标报名</w:t>
            </w:r>
          </w:p>
        </w:tc>
        <w:tc>
          <w:tcPr>
            <w:tcW w:w="131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jc w:val="center"/>
              <w:rPr>
                <w:rFonts w:ascii="仿宋" w:eastAsia="仿宋" w:hAnsi="仿宋" w:cs="仿宋"/>
                <w:sz w:val="28"/>
                <w:szCs w:val="28"/>
              </w:rPr>
            </w:pPr>
            <w:r>
              <w:rPr>
                <w:rFonts w:ascii="仿宋" w:eastAsia="仿宋" w:hAnsi="仿宋" w:cs="仿宋" w:hint="eastAsia"/>
                <w:sz w:val="28"/>
                <w:szCs w:val="28"/>
              </w:rPr>
              <w:t>陈彬菁</w:t>
            </w:r>
          </w:p>
        </w:tc>
        <w:tc>
          <w:tcPr>
            <w:tcW w:w="208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jc w:val="center"/>
              <w:rPr>
                <w:rFonts w:ascii="仿宋" w:eastAsia="仿宋" w:hAnsi="仿宋" w:cs="仿宋"/>
                <w:sz w:val="28"/>
                <w:szCs w:val="28"/>
              </w:rPr>
            </w:pPr>
            <w:r>
              <w:rPr>
                <w:rFonts w:ascii="仿宋" w:eastAsia="仿宋" w:hAnsi="仿宋" w:cs="仿宋" w:hint="eastAsia"/>
                <w:sz w:val="28"/>
                <w:szCs w:val="28"/>
              </w:rPr>
              <w:t>0571-88907723</w:t>
            </w:r>
          </w:p>
        </w:tc>
        <w:tc>
          <w:tcPr>
            <w:tcW w:w="2066"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DB2631" w:rsidTr="00A038D6">
        <w:tc>
          <w:tcPr>
            <w:tcW w:w="198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jc w:val="center"/>
              <w:rPr>
                <w:rFonts w:ascii="仿宋" w:eastAsia="仿宋" w:hAnsi="仿宋" w:cs="仿宋"/>
                <w:sz w:val="28"/>
                <w:szCs w:val="28"/>
              </w:rPr>
            </w:pPr>
            <w:r>
              <w:rPr>
                <w:rFonts w:ascii="仿宋" w:eastAsia="仿宋" w:hAnsi="仿宋" w:cs="仿宋" w:hint="eastAsia"/>
                <w:sz w:val="28"/>
                <w:szCs w:val="28"/>
              </w:rPr>
              <w:t>邵  幸</w:t>
            </w:r>
          </w:p>
        </w:tc>
        <w:tc>
          <w:tcPr>
            <w:tcW w:w="208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DB2631" w:rsidTr="00A038D6">
        <w:tc>
          <w:tcPr>
            <w:tcW w:w="198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jc w:val="center"/>
              <w:rPr>
                <w:rFonts w:ascii="仿宋" w:eastAsia="仿宋" w:hAnsi="仿宋" w:cs="仿宋"/>
                <w:sz w:val="28"/>
                <w:szCs w:val="28"/>
              </w:rPr>
            </w:pPr>
            <w:r>
              <w:rPr>
                <w:rFonts w:ascii="仿宋" w:eastAsia="仿宋" w:hAnsi="仿宋" w:cs="仿宋" w:hint="eastAsia"/>
                <w:sz w:val="28"/>
                <w:szCs w:val="28"/>
              </w:rPr>
              <w:t>高明</w:t>
            </w:r>
          </w:p>
        </w:tc>
        <w:tc>
          <w:tcPr>
            <w:tcW w:w="208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jc w:val="center"/>
              <w:rPr>
                <w:rFonts w:ascii="仿宋" w:eastAsia="仿宋" w:hAnsi="仿宋" w:cs="仿宋"/>
                <w:sz w:val="28"/>
                <w:szCs w:val="28"/>
              </w:rPr>
            </w:pPr>
            <w:r>
              <w:rPr>
                <w:rFonts w:ascii="仿宋" w:eastAsia="仿宋" w:hAnsi="仿宋" w:cs="仿宋" w:hint="eastAsia"/>
                <w:sz w:val="28"/>
                <w:szCs w:val="28"/>
              </w:rPr>
              <w:t>0571-88907706</w:t>
            </w:r>
          </w:p>
        </w:tc>
        <w:tc>
          <w:tcPr>
            <w:tcW w:w="2066"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DB2631" w:rsidTr="00A038D6">
        <w:tc>
          <w:tcPr>
            <w:tcW w:w="1985" w:type="dxa"/>
            <w:vMerge w:val="restart"/>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rPr>
                <w:rFonts w:ascii="仿宋" w:eastAsia="仿宋" w:hAnsi="仿宋" w:cs="仿宋"/>
                <w:sz w:val="28"/>
                <w:szCs w:val="28"/>
              </w:rPr>
            </w:pPr>
            <w:r>
              <w:rPr>
                <w:rFonts w:ascii="仿宋" w:eastAsia="仿宋" w:hAnsi="仿宋" w:cs="仿宋" w:hint="eastAsia"/>
                <w:sz w:val="28"/>
                <w:szCs w:val="28"/>
              </w:rPr>
              <w:lastRenderedPageBreak/>
              <w:t>网站系统问题</w:t>
            </w:r>
          </w:p>
        </w:tc>
        <w:tc>
          <w:tcPr>
            <w:tcW w:w="1314" w:type="dxa"/>
            <w:vMerge w:val="restart"/>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rPr>
                <w:rFonts w:ascii="仿宋" w:eastAsia="仿宋" w:hAnsi="仿宋" w:cs="仿宋"/>
                <w:sz w:val="28"/>
                <w:szCs w:val="28"/>
              </w:rPr>
            </w:pPr>
            <w:r>
              <w:rPr>
                <w:rFonts w:ascii="仿宋" w:eastAsia="仿宋" w:hAnsi="仿宋" w:cs="仿宋" w:hint="eastAsia"/>
                <w:sz w:val="28"/>
                <w:szCs w:val="28"/>
              </w:rPr>
              <w:t>注册、账号等</w:t>
            </w:r>
          </w:p>
        </w:tc>
      </w:tr>
      <w:tr w:rsidR="00DB2631" w:rsidTr="00A038D6">
        <w:trPr>
          <w:trHeight w:val="499"/>
        </w:trPr>
        <w:tc>
          <w:tcPr>
            <w:tcW w:w="1985"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 w:eastAsia="仿宋" w:hAnsi="仿宋" w:cs="仿宋"/>
                <w:sz w:val="28"/>
                <w:szCs w:val="28"/>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 w:eastAsia="仿宋" w:hAnsi="仿宋" w:cs="仿宋"/>
                <w:sz w:val="28"/>
                <w:szCs w:val="28"/>
              </w:rPr>
            </w:pPr>
          </w:p>
        </w:tc>
        <w:tc>
          <w:tcPr>
            <w:tcW w:w="208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jc w:val="center"/>
              <w:rPr>
                <w:rFonts w:ascii="仿宋" w:eastAsia="仿宋" w:hAnsi="仿宋" w:cs="仿宋"/>
                <w:sz w:val="28"/>
                <w:szCs w:val="28"/>
              </w:rPr>
            </w:pPr>
            <w:r>
              <w:rPr>
                <w:rFonts w:ascii="仿宋" w:eastAsia="仿宋" w:hAnsi="仿宋" w:cs="仿宋" w:hint="eastAsia"/>
                <w:sz w:val="28"/>
                <w:szCs w:val="28"/>
              </w:rPr>
              <w:t>4008371020</w:t>
            </w:r>
          </w:p>
        </w:tc>
        <w:tc>
          <w:tcPr>
            <w:tcW w:w="2066"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rPr>
                <w:rFonts w:ascii="仿宋" w:eastAsia="仿宋" w:hAnsi="仿宋" w:cs="仿宋"/>
                <w:sz w:val="28"/>
                <w:szCs w:val="28"/>
              </w:rPr>
            </w:pPr>
            <w:r>
              <w:rPr>
                <w:rFonts w:ascii="仿宋" w:eastAsia="仿宋" w:hAnsi="仿宋" w:cs="仿宋" w:hint="eastAsia"/>
                <w:sz w:val="28"/>
                <w:szCs w:val="28"/>
              </w:rPr>
              <w:t>其他问题</w:t>
            </w:r>
          </w:p>
        </w:tc>
      </w:tr>
    </w:tbl>
    <w:p w:rsidR="00DB2631" w:rsidRDefault="00DB2631" w:rsidP="00DB2631">
      <w:pPr>
        <w:snapToGrid w:val="0"/>
        <w:spacing w:line="440" w:lineRule="exact"/>
        <w:ind w:left="238"/>
        <w:jc w:val="center"/>
        <w:rPr>
          <w:rFonts w:ascii="仿宋" w:eastAsia="仿宋" w:hAnsi="仿宋"/>
          <w:color w:val="000000"/>
          <w:sz w:val="30"/>
          <w:szCs w:val="30"/>
        </w:rPr>
      </w:pPr>
      <w:r>
        <w:rPr>
          <w:rFonts w:ascii="仿宋" w:eastAsia="仿宋" w:hAnsi="仿宋" w:cs="Arial" w:hint="eastAsia"/>
          <w:color w:val="000000"/>
          <w:sz w:val="30"/>
          <w:szCs w:val="30"/>
        </w:rPr>
        <w:t xml:space="preserve">                                 </w:t>
      </w:r>
    </w:p>
    <w:p w:rsidR="00DB2631" w:rsidRDefault="00DB2631" w:rsidP="00DB2631">
      <w:pPr>
        <w:snapToGrid w:val="0"/>
        <w:spacing w:line="440" w:lineRule="exact"/>
        <w:ind w:left="238"/>
        <w:jc w:val="center"/>
        <w:rPr>
          <w:rFonts w:ascii="仿宋" w:eastAsia="仿宋" w:hAnsi="仿宋"/>
          <w:color w:val="000000"/>
          <w:sz w:val="36"/>
          <w:szCs w:val="36"/>
        </w:rPr>
      </w:pPr>
      <w:r>
        <w:rPr>
          <w:rFonts w:ascii="仿宋" w:eastAsia="仿宋" w:hAnsi="仿宋" w:hint="eastAsia"/>
          <w:color w:val="000000"/>
          <w:sz w:val="30"/>
          <w:szCs w:val="30"/>
        </w:rPr>
        <w:t xml:space="preserve">                                  </w:t>
      </w:r>
    </w:p>
    <w:p w:rsidR="00DB2631" w:rsidRDefault="00DB2631" w:rsidP="00DB2631">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十、采购需求咨询</w:t>
      </w:r>
    </w:p>
    <w:p w:rsidR="00DB2631" w:rsidRDefault="00DB2631" w:rsidP="00DB2631"/>
    <w:p w:rsidR="00DB2631" w:rsidRDefault="00DB2631" w:rsidP="00DB2631">
      <w:pPr>
        <w:pStyle w:val="affffffffff3"/>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 xml:space="preserve">                  </w:t>
      </w:r>
      <w:bookmarkStart w:id="19" w:name="PO_TDCUS_ITEM_PRC_TABLE_1_1"/>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99"/>
        <w:gridCol w:w="2267"/>
        <w:gridCol w:w="1992"/>
        <w:gridCol w:w="1799"/>
      </w:tblGrid>
      <w:tr w:rsidR="00DB2631" w:rsidTr="00A038D6">
        <w:tc>
          <w:tcPr>
            <w:tcW w:w="1728"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b/>
                <w:sz w:val="28"/>
                <w:szCs w:val="28"/>
              </w:rPr>
            </w:pPr>
            <w:r>
              <w:rPr>
                <w:rFonts w:ascii="仿宋_GB2312" w:eastAsia="仿宋_GB2312" w:hAnsi="仿宋"/>
                <w:color w:val="000000"/>
                <w:sz w:val="30"/>
                <w:szCs w:val="30"/>
              </w:rPr>
              <w:t xml:space="preserve"> </w:t>
            </w:r>
            <w:bookmarkEnd w:id="19"/>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rPr>
                <w:rFonts w:ascii="仿宋" w:eastAsia="仿宋" w:hAnsi="仿宋"/>
                <w:sz w:val="24"/>
                <w:szCs w:val="24"/>
              </w:rPr>
            </w:pPr>
            <w:r>
              <w:rPr>
                <w:rFonts w:ascii="仿宋_GB2312" w:eastAsia="仿宋_GB2312" w:hAnsi="仿宋" w:hint="eastAsia"/>
                <w:color w:val="000000"/>
                <w:sz w:val="30"/>
                <w:szCs w:val="30"/>
              </w:rPr>
              <w:t>浙江省福利彩票发行中心（本级）</w:t>
            </w:r>
          </w:p>
        </w:tc>
      </w:tr>
      <w:tr w:rsidR="00DB2631" w:rsidTr="00A038D6">
        <w:tc>
          <w:tcPr>
            <w:tcW w:w="1728"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rPr>
                <w:rFonts w:ascii="仿宋" w:eastAsia="仿宋" w:hAnsi="仿宋"/>
                <w:sz w:val="24"/>
                <w:szCs w:val="24"/>
              </w:rPr>
            </w:pPr>
          </w:p>
        </w:tc>
      </w:tr>
      <w:tr w:rsidR="00DB2631" w:rsidTr="00A038D6">
        <w:tc>
          <w:tcPr>
            <w:tcW w:w="1728"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7"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992"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DB2631" w:rsidTr="00A038D6">
        <w:tc>
          <w:tcPr>
            <w:tcW w:w="1728"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sz w:val="24"/>
                <w:szCs w:val="24"/>
              </w:rPr>
            </w:pPr>
            <w:r>
              <w:rPr>
                <w:rFonts w:ascii="仿宋_GB2312" w:eastAsia="仿宋_GB2312" w:hAnsi="仿宋" w:hint="eastAsia"/>
                <w:color w:val="000000"/>
                <w:sz w:val="30"/>
                <w:szCs w:val="30"/>
              </w:rPr>
              <w:t>刘冬仙</w:t>
            </w:r>
          </w:p>
        </w:tc>
        <w:tc>
          <w:tcPr>
            <w:tcW w:w="2267"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sz w:val="24"/>
                <w:szCs w:val="24"/>
              </w:rPr>
            </w:pPr>
            <w:r>
              <w:rPr>
                <w:rFonts w:ascii="仿宋_GB2312" w:eastAsia="仿宋_GB2312" w:hAnsi="仿宋"/>
                <w:color w:val="000000"/>
                <w:sz w:val="30"/>
                <w:szCs w:val="30"/>
              </w:rPr>
              <w:t>0571-89057790</w:t>
            </w:r>
          </w:p>
        </w:tc>
        <w:tc>
          <w:tcPr>
            <w:tcW w:w="1992"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DB2631" w:rsidRDefault="00DB2631" w:rsidP="00A038D6">
            <w:pPr>
              <w:spacing w:line="480" w:lineRule="exact"/>
              <w:rPr>
                <w:rFonts w:ascii="仿宋" w:eastAsia="仿宋" w:hAnsi="仿宋"/>
                <w:sz w:val="24"/>
                <w:szCs w:val="24"/>
              </w:rPr>
            </w:pPr>
          </w:p>
        </w:tc>
      </w:tr>
    </w:tbl>
    <w:p w:rsidR="00DB2631" w:rsidRDefault="00DB2631" w:rsidP="00DB2631">
      <w:pPr>
        <w:pStyle w:val="afffff8"/>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20" w:name="_Toc5175506"/>
      <w:r>
        <w:rPr>
          <w:rFonts w:ascii="仿宋" w:eastAsia="仿宋" w:hAnsi="仿宋" w:hint="eastAsia"/>
          <w:b/>
          <w:sz w:val="36"/>
          <w:szCs w:val="36"/>
        </w:rPr>
        <w:lastRenderedPageBreak/>
        <w:t>第二章  投标人须知</w:t>
      </w:r>
      <w:bookmarkEnd w:id="20"/>
      <w:r>
        <w:rPr>
          <w:rFonts w:hAnsi="宋体" w:hint="eastAsia"/>
          <w:b/>
          <w:color w:val="000000"/>
          <w:sz w:val="36"/>
          <w:szCs w:val="36"/>
        </w:rPr>
        <w:t xml:space="preserve"> </w:t>
      </w:r>
    </w:p>
    <w:p w:rsidR="00DB2631" w:rsidRDefault="00DB2631" w:rsidP="00DB2631">
      <w:pPr>
        <w:snapToGrid w:val="0"/>
        <w:rPr>
          <w:rFonts w:ascii="仿宋" w:eastAsia="仿宋" w:hAnsi="仿宋"/>
          <w:sz w:val="28"/>
          <w:szCs w:val="28"/>
        </w:rPr>
      </w:pPr>
      <w:r>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832"/>
        <w:gridCol w:w="6673"/>
      </w:tblGrid>
      <w:tr w:rsidR="00DB2631" w:rsidTr="00A038D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DB2631" w:rsidTr="00A038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4"/>
                <w:szCs w:val="24"/>
              </w:rPr>
            </w:pPr>
            <w:r>
              <w:rPr>
                <w:rFonts w:ascii="仿宋" w:eastAsia="仿宋" w:hAnsi="仿宋" w:hint="eastAsia"/>
                <w:bCs/>
                <w:sz w:val="24"/>
                <w:szCs w:val="24"/>
              </w:rPr>
              <w:t>详见《公开招标采购公告》二</w:t>
            </w:r>
          </w:p>
        </w:tc>
      </w:tr>
      <w:tr w:rsidR="00DB2631" w:rsidTr="00A038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DB2631" w:rsidTr="00A038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投标产品若属于节能环保产品的，请提供财政部、环境保护保部发布有效期内环境标志产品政府采购清单以及财政部、发改委联合发布有效期内节能产品政府采购清单。</w:t>
            </w:r>
          </w:p>
          <w:p w:rsidR="00DB2631" w:rsidRDefault="00DB2631" w:rsidP="00A038D6">
            <w:pPr>
              <w:snapToGrid w:val="0"/>
              <w:jc w:val="left"/>
              <w:rPr>
                <w:rFonts w:ascii="仿宋" w:eastAsia="仿宋" w:hAnsi="仿宋"/>
                <w:bCs/>
                <w:sz w:val="24"/>
                <w:szCs w:val="24"/>
              </w:rPr>
            </w:pPr>
            <w:r>
              <w:rPr>
                <w:rFonts w:ascii="仿宋" w:eastAsia="仿宋" w:hAnsi="仿宋" w:hint="eastAsia"/>
                <w:sz w:val="24"/>
                <w:szCs w:val="24"/>
              </w:rPr>
              <w:t>招标需求中要求提供的产品属于节能清单中政府强制采购节能产品品目的，投标人须提供该清单内产品，</w:t>
            </w:r>
            <w:r>
              <w:rPr>
                <w:rFonts w:ascii="仿宋" w:eastAsia="仿宋" w:hAnsi="仿宋" w:hint="eastAsia"/>
                <w:b/>
                <w:sz w:val="24"/>
                <w:szCs w:val="24"/>
              </w:rPr>
              <w:t>否则其投标将作为无效标处理。</w:t>
            </w:r>
          </w:p>
        </w:tc>
      </w:tr>
      <w:tr w:rsidR="00DB2631" w:rsidTr="00A038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8"/>
                <w:szCs w:val="28"/>
              </w:rPr>
            </w:pPr>
            <w:r>
              <w:rPr>
                <w:rFonts w:ascii="仿宋" w:eastAsia="仿宋" w:hAnsi="仿宋" w:hint="eastAsia"/>
                <w:sz w:val="28"/>
                <w:szCs w:val="28"/>
              </w:rPr>
              <w:t>小微企业有关政策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21" w:name="PO_416_PM001386"/>
            <w:r w:rsidR="008514B9">
              <w:rPr>
                <w:rFonts w:ascii="仿宋" w:eastAsia="仿宋" w:hAnsi="仿宋"/>
                <w:sz w:val="24"/>
                <w:szCs w:val="24"/>
                <w:u w:val="single"/>
              </w:rPr>
              <w:t>6.0</w:t>
            </w:r>
            <w:bookmarkEnd w:id="21"/>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p>
          <w:p w:rsidR="00DB2631" w:rsidRDefault="00DB2631" w:rsidP="00A038D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DB2631" w:rsidRDefault="00DB2631" w:rsidP="00A038D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w:t>
            </w:r>
            <w:r>
              <w:rPr>
                <w:rFonts w:ascii="仿宋" w:eastAsia="仿宋" w:hAnsi="仿宋" w:hint="eastAsia"/>
                <w:sz w:val="24"/>
                <w:szCs w:val="24"/>
              </w:rPr>
              <w:lastRenderedPageBreak/>
              <w:t>提供残疾人福利性单位声明函（见附件）。</w:t>
            </w:r>
          </w:p>
          <w:p w:rsidR="00DB2631" w:rsidRDefault="00DB2631" w:rsidP="00A038D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DB2631" w:rsidRDefault="00DB2631" w:rsidP="00A038D6">
            <w:pPr>
              <w:snapToGrid w:val="0"/>
              <w:jc w:val="left"/>
              <w:rPr>
                <w:rFonts w:ascii="仿宋" w:eastAsia="仿宋" w:hAnsi="仿宋"/>
                <w:b/>
                <w:bCs/>
                <w:sz w:val="24"/>
                <w:szCs w:val="24"/>
              </w:rPr>
            </w:pPr>
            <w:r>
              <w:rPr>
                <w:rFonts w:ascii="仿宋" w:eastAsia="仿宋" w:hAnsi="仿宋" w:hint="eastAsia"/>
                <w:b/>
                <w:sz w:val="24"/>
                <w:szCs w:val="24"/>
              </w:rPr>
              <w:t>(注：未提供以上材料的，均不给予价格扣除）。</w:t>
            </w:r>
          </w:p>
        </w:tc>
      </w:tr>
      <w:tr w:rsidR="00DB2631" w:rsidTr="00A038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，以书面形式向招标采购单位提出，逾期不予受理。</w:t>
            </w:r>
          </w:p>
        </w:tc>
      </w:tr>
      <w:tr w:rsidR="00DB2631" w:rsidTr="00A038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8514B9" w:rsidP="00A038D6">
            <w:pPr>
              <w:snapToGrid w:val="0"/>
              <w:jc w:val="left"/>
              <w:rPr>
                <w:rFonts w:ascii="仿宋" w:eastAsia="仿宋" w:hAnsi="仿宋"/>
                <w:color w:val="000000"/>
                <w:sz w:val="28"/>
                <w:szCs w:val="28"/>
              </w:rPr>
            </w:pPr>
            <w:bookmarkStart w:id="22" w:name="PO_15528_PM042"/>
            <w:r>
              <w:rPr>
                <w:rFonts w:ascii="仿宋" w:eastAsia="仿宋" w:hAnsi="仿宋" w:hint="eastAsia"/>
                <w:sz w:val="24"/>
                <w:szCs w:val="24"/>
              </w:rPr>
              <w:t>不允许进口产品</w:t>
            </w:r>
            <w:bookmarkEnd w:id="22"/>
            <w:r w:rsidR="00DB2631">
              <w:rPr>
                <w:rFonts w:ascii="仿宋" w:eastAsia="仿宋" w:hAnsi="仿宋" w:hint="eastAsia"/>
                <w:sz w:val="24"/>
                <w:szCs w:val="24"/>
              </w:rPr>
              <w:t>具体要求详见第四章招标需求各标项的对应内容。</w:t>
            </w:r>
          </w:p>
        </w:tc>
      </w:tr>
      <w:tr w:rsidR="00DB2631" w:rsidTr="00A038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4"/>
                <w:szCs w:val="24"/>
              </w:rPr>
            </w:pPr>
            <w:r>
              <w:rPr>
                <w:rFonts w:ascii="仿宋" w:eastAsia="仿宋" w:hAnsi="仿宋" w:hint="eastAsia"/>
                <w:sz w:val="24"/>
                <w:szCs w:val="24"/>
              </w:rPr>
              <w:t>转包：否</w:t>
            </w:r>
          </w:p>
          <w:p w:rsidR="00DB2631" w:rsidRDefault="00DB2631" w:rsidP="00A038D6">
            <w:pPr>
              <w:snapToGrid w:val="0"/>
              <w:jc w:val="left"/>
              <w:rPr>
                <w:rFonts w:ascii="仿宋" w:eastAsia="仿宋" w:hAnsi="仿宋"/>
                <w:sz w:val="24"/>
                <w:szCs w:val="24"/>
              </w:rPr>
            </w:pPr>
            <w:r>
              <w:rPr>
                <w:rFonts w:ascii="仿宋" w:eastAsia="仿宋" w:hAnsi="仿宋" w:hint="eastAsia"/>
                <w:sz w:val="24"/>
                <w:szCs w:val="24"/>
              </w:rPr>
              <w:t>分包：</w:t>
            </w:r>
            <w:bookmarkStart w:id="23" w:name="PO_15528_PM044"/>
            <w:r w:rsidR="008514B9">
              <w:rPr>
                <w:rFonts w:ascii="仿宋" w:eastAsia="仿宋" w:hAnsi="仿宋" w:hint="eastAsia"/>
                <w:sz w:val="24"/>
                <w:szCs w:val="24"/>
              </w:rPr>
              <w:t>不允许分包</w:t>
            </w:r>
            <w:bookmarkEnd w:id="23"/>
          </w:p>
        </w:tc>
      </w:tr>
      <w:tr w:rsidR="00DB2631" w:rsidTr="00A038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8514B9" w:rsidP="00A038D6">
            <w:pPr>
              <w:snapToGrid w:val="0"/>
              <w:jc w:val="left"/>
              <w:rPr>
                <w:rFonts w:ascii="仿宋" w:eastAsia="仿宋" w:hAnsi="仿宋"/>
                <w:sz w:val="24"/>
                <w:szCs w:val="24"/>
              </w:rPr>
            </w:pPr>
            <w:bookmarkStart w:id="24" w:name="PO_15528_PM007_1"/>
            <w:r>
              <w:rPr>
                <w:rFonts w:ascii="仿宋" w:eastAsia="仿宋" w:hAnsi="仿宋" w:hint="eastAsia"/>
                <w:sz w:val="24"/>
                <w:szCs w:val="24"/>
              </w:rPr>
              <w:t>标项</w:t>
            </w:r>
            <w:r>
              <w:rPr>
                <w:rFonts w:ascii="仿宋" w:eastAsia="仿宋" w:hAnsi="仿宋"/>
                <w:sz w:val="24"/>
                <w:szCs w:val="24"/>
              </w:rPr>
              <w:t>1:不允许联合体投标</w:t>
            </w:r>
            <w:bookmarkEnd w:id="24"/>
          </w:p>
          <w:p w:rsidR="00DB2631" w:rsidRDefault="00DB2631" w:rsidP="00A038D6">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DB2631" w:rsidTr="00A038D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8514B9" w:rsidP="00A038D6">
            <w:pPr>
              <w:snapToGrid w:val="0"/>
              <w:jc w:val="left"/>
              <w:rPr>
                <w:rFonts w:ascii="仿宋" w:eastAsia="仿宋" w:hAnsi="仿宋"/>
                <w:color w:val="000000"/>
                <w:sz w:val="28"/>
                <w:szCs w:val="28"/>
              </w:rPr>
            </w:pPr>
            <w:bookmarkStart w:id="25" w:name="PO_15528_PM040"/>
            <w:r>
              <w:rPr>
                <w:rFonts w:ascii="仿宋" w:eastAsia="仿宋" w:hAnsi="仿宋" w:hint="eastAsia"/>
                <w:color w:val="000000"/>
                <w:sz w:val="28"/>
                <w:szCs w:val="28"/>
              </w:rPr>
              <w:t>不组织现场踏勘</w:t>
            </w:r>
            <w:bookmarkEnd w:id="25"/>
          </w:p>
          <w:p w:rsidR="00DB2631" w:rsidRDefault="00DB2631" w:rsidP="00A038D6">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具体要求详见第四章招标需求各标项的对应内容。</w:t>
            </w:r>
          </w:p>
        </w:tc>
      </w:tr>
      <w:tr w:rsidR="00DB2631" w:rsidTr="00A038D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8514B9" w:rsidP="00A038D6">
            <w:pPr>
              <w:snapToGrid w:val="0"/>
              <w:jc w:val="left"/>
              <w:rPr>
                <w:rFonts w:ascii="仿宋" w:eastAsia="仿宋" w:hAnsi="仿宋"/>
                <w:sz w:val="24"/>
                <w:szCs w:val="24"/>
              </w:rPr>
            </w:pPr>
            <w:bookmarkStart w:id="26" w:name="PO_15528_PM041"/>
            <w:r>
              <w:rPr>
                <w:rFonts w:ascii="仿宋" w:eastAsia="仿宋" w:hAnsi="仿宋" w:hint="eastAsia"/>
                <w:sz w:val="24"/>
                <w:szCs w:val="24"/>
              </w:rPr>
              <w:t>不进行演示</w:t>
            </w:r>
            <w:bookmarkEnd w:id="26"/>
          </w:p>
          <w:p w:rsidR="00DB2631" w:rsidRDefault="00DB2631" w:rsidP="00A038D6">
            <w:pPr>
              <w:snapToGrid w:val="0"/>
              <w:jc w:val="left"/>
              <w:rPr>
                <w:rFonts w:ascii="仿宋" w:eastAsia="仿宋" w:hAnsi="仿宋"/>
                <w:color w:val="000000"/>
                <w:sz w:val="28"/>
                <w:szCs w:val="28"/>
              </w:rPr>
            </w:pPr>
            <w:r>
              <w:rPr>
                <w:rFonts w:ascii="仿宋" w:eastAsia="仿宋" w:hAnsi="仿宋" w:hint="eastAsia"/>
                <w:sz w:val="24"/>
                <w:szCs w:val="24"/>
              </w:rPr>
              <w:t>系统演示具体要求详见第四章招标需求各标项的对应内容。</w:t>
            </w:r>
          </w:p>
        </w:tc>
      </w:tr>
      <w:tr w:rsidR="00DB2631" w:rsidTr="00A038D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8514B9" w:rsidP="00A038D6">
            <w:pPr>
              <w:snapToGrid w:val="0"/>
              <w:jc w:val="left"/>
              <w:rPr>
                <w:rFonts w:ascii="仿宋" w:eastAsia="仿宋" w:hAnsi="仿宋"/>
                <w:sz w:val="24"/>
                <w:szCs w:val="24"/>
              </w:rPr>
            </w:pPr>
            <w:bookmarkStart w:id="27" w:name="PO_15528_PM043"/>
            <w:r>
              <w:rPr>
                <w:rFonts w:ascii="仿宋" w:eastAsia="仿宋" w:hAnsi="仿宋" w:hint="eastAsia"/>
                <w:sz w:val="24"/>
                <w:szCs w:val="24"/>
              </w:rPr>
              <w:t>不要求提供样品</w:t>
            </w:r>
            <w:bookmarkEnd w:id="27"/>
          </w:p>
          <w:p w:rsidR="00DB2631" w:rsidRDefault="00DB2631" w:rsidP="00A038D6">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具体要求详见第四章招标需求各标项的对应内容。</w:t>
            </w:r>
          </w:p>
        </w:tc>
      </w:tr>
      <w:tr w:rsidR="00DB2631" w:rsidTr="00A038D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8" w:name="PO_15528_PM045"/>
            <w:r w:rsidR="008514B9">
              <w:rPr>
                <w:rFonts w:ascii="仿宋" w:eastAsia="仿宋" w:hAnsi="仿宋"/>
                <w:b/>
                <w:sz w:val="24"/>
                <w:szCs w:val="24"/>
              </w:rPr>
              <w:t>6</w:t>
            </w:r>
            <w:bookmarkEnd w:id="28"/>
            <w:r>
              <w:rPr>
                <w:rFonts w:ascii="仿宋" w:eastAsia="仿宋" w:hAnsi="仿宋" w:hint="eastAsia"/>
                <w:b/>
                <w:sz w:val="24"/>
                <w:szCs w:val="24"/>
              </w:rPr>
              <w:t>份</w:t>
            </w:r>
            <w:r>
              <w:rPr>
                <w:rFonts w:ascii="仿宋" w:eastAsia="仿宋" w:hAnsi="仿宋" w:hint="eastAsia"/>
                <w:sz w:val="24"/>
                <w:szCs w:val="24"/>
              </w:rPr>
              <w:t>。</w:t>
            </w:r>
          </w:p>
        </w:tc>
      </w:tr>
      <w:tr w:rsidR="00DB2631" w:rsidTr="00A038D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Pr>
                <w:rFonts w:ascii="仿宋" w:eastAsia="仿宋" w:hAnsi="仿宋" w:hint="eastAsia"/>
                <w:sz w:val="24"/>
                <w:szCs w:val="24"/>
              </w:rPr>
              <w:t xml:space="preserve"> </w:t>
            </w:r>
            <w:hyperlink r:id="rId11" w:history="1">
              <w:r>
                <w:rPr>
                  <w:rStyle w:val="af3"/>
                  <w:rFonts w:ascii="仿宋" w:eastAsia="仿宋" w:hAnsi="仿宋" w:hint="eastAsia"/>
                  <w:sz w:val="24"/>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中标公告，公告期限为1个工作日，服务台根据报名时预留地址寄送</w:t>
            </w:r>
            <w:r>
              <w:rPr>
                <w:rFonts w:ascii="仿宋" w:eastAsia="仿宋" w:hAnsi="仿宋" w:cs="Arial" w:hint="eastAsia"/>
                <w:sz w:val="24"/>
                <w:szCs w:val="24"/>
              </w:rPr>
              <w:t>中标通知书。</w:t>
            </w:r>
          </w:p>
        </w:tc>
      </w:tr>
      <w:tr w:rsidR="00DB2631" w:rsidTr="00A038D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交纳：投标保证金应按《招标采购公告》六规定交纳。若一次投多个标项，只需交纳一个标项的投标保证金（按所需保证金最大额的标准交纳为准）。</w:t>
            </w:r>
          </w:p>
          <w:p w:rsidR="00DB2631" w:rsidRDefault="00DB2631" w:rsidP="00A038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DB2631" w:rsidTr="00A038D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15</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DB2631" w:rsidTr="00A038D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DB2631" w:rsidTr="00A038D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17</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国库集中支付（采购人自行支付）详见各标项的商务要求表</w:t>
            </w:r>
          </w:p>
        </w:tc>
      </w:tr>
      <w:tr w:rsidR="00DB2631" w:rsidTr="00A038D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18</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DB2631" w:rsidTr="00A038D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19</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4"/>
                <w:szCs w:val="24"/>
              </w:rPr>
            </w:pPr>
            <w:r>
              <w:rPr>
                <w:rFonts w:ascii="仿宋" w:eastAsia="仿宋" w:hAnsi="仿宋" w:hint="eastAsia"/>
                <w:sz w:val="24"/>
                <w:szCs w:val="24"/>
              </w:rPr>
              <w:t>招标方于投标截止时间前半小时内接收投标文件，投标文件送达回执、政府采购活动现场确认声明书（格式详见附件）应单独提供，如投标人递交投标文件时未提供回执，视同不需要回执。</w:t>
            </w:r>
          </w:p>
          <w:p w:rsidR="00DB2631" w:rsidRDefault="00DB2631" w:rsidP="00A038D6">
            <w:pPr>
              <w:snapToGrid w:val="0"/>
              <w:jc w:val="left"/>
              <w:rPr>
                <w:rFonts w:ascii="仿宋" w:eastAsia="仿宋" w:hAnsi="仿宋"/>
                <w:b/>
                <w:sz w:val="24"/>
                <w:szCs w:val="24"/>
              </w:rPr>
            </w:pPr>
            <w:r>
              <w:rPr>
                <w:rFonts w:ascii="仿宋" w:eastAsia="仿宋" w:hAnsi="仿宋" w:hint="eastAsia"/>
                <w:b/>
                <w:sz w:val="24"/>
                <w:szCs w:val="24"/>
              </w:rPr>
              <w:t>投标人递交投标文件时</w:t>
            </w:r>
            <w:r>
              <w:rPr>
                <w:rFonts w:ascii="仿宋" w:eastAsia="仿宋" w:hAnsi="仿宋" w:hint="eastAsia"/>
                <w:sz w:val="24"/>
                <w:szCs w:val="24"/>
              </w:rPr>
              <w:t>，</w:t>
            </w:r>
            <w:r>
              <w:rPr>
                <w:rFonts w:ascii="仿宋" w:eastAsia="仿宋" w:hAnsi="仿宋" w:hint="eastAsia"/>
                <w:b/>
                <w:sz w:val="24"/>
                <w:szCs w:val="24"/>
              </w:rPr>
              <w:t>如出现下列情况之一的，投标文件将被拒收：</w:t>
            </w:r>
          </w:p>
          <w:p w:rsidR="00DB2631" w:rsidRDefault="00DB2631" w:rsidP="00A038D6">
            <w:pPr>
              <w:snapToGrid w:val="0"/>
              <w:jc w:val="left"/>
              <w:rPr>
                <w:rFonts w:ascii="仿宋" w:eastAsia="仿宋" w:hAnsi="仿宋"/>
                <w:b/>
                <w:sz w:val="24"/>
                <w:szCs w:val="24"/>
              </w:rPr>
            </w:pPr>
            <w:r>
              <w:rPr>
                <w:rFonts w:ascii="仿宋" w:eastAsia="仿宋" w:hAnsi="仿宋" w:hint="eastAsia"/>
                <w:b/>
                <w:sz w:val="24"/>
                <w:szCs w:val="24"/>
              </w:rPr>
              <w:t>1、未按规定密封或标记的投标文件；</w:t>
            </w:r>
          </w:p>
          <w:p w:rsidR="00DB2631" w:rsidRDefault="00DB2631" w:rsidP="00A038D6">
            <w:pPr>
              <w:snapToGrid w:val="0"/>
              <w:jc w:val="left"/>
              <w:rPr>
                <w:rFonts w:ascii="仿宋" w:eastAsia="仿宋" w:hAnsi="仿宋"/>
                <w:b/>
                <w:sz w:val="24"/>
                <w:szCs w:val="24"/>
              </w:rPr>
            </w:pPr>
            <w:r>
              <w:rPr>
                <w:rFonts w:ascii="仿宋" w:eastAsia="仿宋" w:hAnsi="仿宋" w:hint="eastAsia"/>
                <w:b/>
                <w:sz w:val="24"/>
                <w:szCs w:val="24"/>
              </w:rPr>
              <w:t>2、由于包装不妥，在送交途中严重破损或失散的投标文件；</w:t>
            </w:r>
          </w:p>
          <w:p w:rsidR="00DB2631" w:rsidRDefault="00DB2631" w:rsidP="00A038D6">
            <w:pPr>
              <w:snapToGrid w:val="0"/>
              <w:jc w:val="left"/>
              <w:rPr>
                <w:rFonts w:ascii="仿宋" w:eastAsia="仿宋" w:hAnsi="仿宋"/>
                <w:b/>
                <w:sz w:val="24"/>
                <w:szCs w:val="24"/>
              </w:rPr>
            </w:pPr>
            <w:r>
              <w:rPr>
                <w:rFonts w:ascii="仿宋" w:eastAsia="仿宋" w:hAnsi="仿宋" w:hint="eastAsia"/>
                <w:b/>
                <w:sz w:val="24"/>
                <w:szCs w:val="24"/>
              </w:rPr>
              <w:t>3、仅以非纸制文本形式的投标文件；</w:t>
            </w:r>
          </w:p>
          <w:p w:rsidR="00DB2631" w:rsidRDefault="00DB2631" w:rsidP="00A038D6">
            <w:pPr>
              <w:snapToGrid w:val="0"/>
              <w:jc w:val="left"/>
              <w:rPr>
                <w:rFonts w:ascii="仿宋" w:eastAsia="仿宋" w:hAnsi="仿宋"/>
                <w:b/>
                <w:sz w:val="24"/>
                <w:szCs w:val="24"/>
              </w:rPr>
            </w:pPr>
            <w:r>
              <w:rPr>
                <w:rFonts w:ascii="仿宋" w:eastAsia="仿宋" w:hAnsi="仿宋" w:hint="eastAsia"/>
                <w:b/>
                <w:sz w:val="24"/>
                <w:szCs w:val="24"/>
              </w:rPr>
              <w:t>4、未成功办理投标人报名手续的；</w:t>
            </w:r>
          </w:p>
          <w:p w:rsidR="00DB2631" w:rsidRDefault="00DB2631" w:rsidP="00A038D6">
            <w:pPr>
              <w:snapToGrid w:val="0"/>
              <w:jc w:val="left"/>
              <w:rPr>
                <w:rFonts w:ascii="仿宋" w:eastAsia="仿宋" w:hAnsi="仿宋"/>
                <w:b/>
                <w:sz w:val="24"/>
                <w:szCs w:val="24"/>
              </w:rPr>
            </w:pPr>
            <w:r>
              <w:rPr>
                <w:rFonts w:ascii="仿宋" w:eastAsia="仿宋" w:hAnsi="仿宋" w:hint="eastAsia"/>
                <w:b/>
                <w:sz w:val="24"/>
                <w:szCs w:val="24"/>
              </w:rPr>
              <w:t>5、超过投标截止时间送达的投标文件。</w:t>
            </w:r>
          </w:p>
          <w:p w:rsidR="00DB2631" w:rsidRDefault="00DB2631" w:rsidP="00A038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DB2631" w:rsidTr="00A038D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4"/>
                <w:szCs w:val="24"/>
              </w:rPr>
            </w:pPr>
            <w:r>
              <w:rPr>
                <w:rFonts w:ascii="仿宋" w:eastAsia="仿宋" w:hAnsi="仿宋" w:hint="eastAsia"/>
                <w:sz w:val="24"/>
                <w:szCs w:val="24"/>
              </w:rPr>
              <w:t>0元</w:t>
            </w:r>
          </w:p>
        </w:tc>
      </w:tr>
      <w:tr w:rsidR="00DB2631" w:rsidTr="00A038D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DB2631" w:rsidRDefault="00DB2631" w:rsidP="00DB2631">
      <w:pPr>
        <w:pStyle w:val="afffff8"/>
        <w:snapToGrid w:val="0"/>
        <w:spacing w:beforeLines="100" w:before="240" w:afterLines="100" w:after="240" w:line="360" w:lineRule="auto"/>
        <w:jc w:val="center"/>
        <w:rPr>
          <w:rFonts w:ascii="仿宋" w:eastAsia="仿宋" w:hAnsi="仿宋"/>
          <w:b/>
          <w:sz w:val="30"/>
          <w:szCs w:val="30"/>
        </w:rPr>
      </w:pPr>
      <w:r>
        <w:rPr>
          <w:rFonts w:ascii="仿宋" w:eastAsia="仿宋_GB2312" w:hAnsi="仿宋"/>
          <w:color w:val="000000"/>
          <w:sz w:val="30"/>
          <w:szCs w:val="30"/>
        </w:rPr>
        <w:br w:type="page"/>
      </w:r>
      <w:r>
        <w:rPr>
          <w:rFonts w:ascii="仿宋" w:eastAsia="仿宋" w:hAnsi="仿宋" w:hint="eastAsia"/>
          <w:b/>
          <w:sz w:val="30"/>
          <w:szCs w:val="30"/>
        </w:rPr>
        <w:lastRenderedPageBreak/>
        <w:t>一、总  则</w:t>
      </w:r>
    </w:p>
    <w:p w:rsidR="00DB2631" w:rsidRDefault="00DB2631" w:rsidP="00DB2631">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DB2631" w:rsidRDefault="00DB2631" w:rsidP="00DB263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DB2631" w:rsidRDefault="00DB2631" w:rsidP="00DB2631">
      <w:pPr>
        <w:snapToGrid w:val="0"/>
        <w:spacing w:beforeLines="50" w:before="12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DB2631" w:rsidRDefault="00DB2631" w:rsidP="00DB263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1、“招标方”系指组织本项目采购的浙江省政府采购中心。</w:t>
      </w:r>
    </w:p>
    <w:p w:rsidR="00DB2631" w:rsidRDefault="00DB2631" w:rsidP="00DB263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DB2631" w:rsidRDefault="00DB2631" w:rsidP="00DB263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 系指委托招标方采购本次货物、服务项目的国家机关、事业单位和团体组织。</w:t>
      </w:r>
    </w:p>
    <w:p w:rsidR="00DB2631" w:rsidRDefault="00DB2631" w:rsidP="00DB263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DB2631" w:rsidRDefault="00DB2631" w:rsidP="00DB263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DB2631" w:rsidRDefault="00DB2631" w:rsidP="00DB263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DB2631" w:rsidRDefault="00DB2631" w:rsidP="00DB2631">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DB2631" w:rsidRDefault="00DB2631" w:rsidP="00DB263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DB2631" w:rsidRDefault="00DB2631" w:rsidP="00DB2631">
      <w:pPr>
        <w:pStyle w:val="afffff8"/>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DB2631" w:rsidRDefault="00DB2631" w:rsidP="00DB2631">
      <w:pPr>
        <w:pStyle w:val="afffff8"/>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3、以联合体形式参加政府采购活动的，联合体各方不得再单独参加或者与其他供应商另外组成联合体参加同一合同项下的政府采购活动。</w:t>
      </w:r>
    </w:p>
    <w:p w:rsidR="00DB2631" w:rsidRDefault="00DB2631" w:rsidP="00DB263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DB2631" w:rsidRDefault="00DB2631" w:rsidP="00DB2631">
      <w:pPr>
        <w:pStyle w:val="afffff8"/>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DB2631" w:rsidRDefault="00DB2631" w:rsidP="00DB2631">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DB2631" w:rsidRDefault="00DB2631" w:rsidP="00DB2631">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w:t>
      </w:r>
      <w:r>
        <w:rPr>
          <w:rFonts w:ascii="仿宋" w:eastAsia="仿宋" w:hAnsi="仿宋" w:cs="Arial" w:hint="eastAsia"/>
          <w:sz w:val="28"/>
          <w:szCs w:val="28"/>
        </w:rPr>
        <w:lastRenderedPageBreak/>
        <w:t>（招标文件有其他相反规定除外）。</w:t>
      </w:r>
    </w:p>
    <w:p w:rsidR="00DB2631" w:rsidRDefault="00DB2631" w:rsidP="00DB2631">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（五）质疑</w:t>
      </w:r>
    </w:p>
    <w:p w:rsidR="00DB2631" w:rsidRDefault="00DB2631" w:rsidP="00DB2631">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1、投标人认为招标过程或中标结果使自己的合法权益受到损害的，可以在中标结果公告期限届满之日起七个工作日内，以书面形式向招标方提出质疑。</w:t>
      </w:r>
    </w:p>
    <w:p w:rsidR="00DB2631" w:rsidRDefault="00DB2631" w:rsidP="00DB2631">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2、质疑应当以书面形式提出，格式见《</w:t>
      </w:r>
      <w:r>
        <w:rPr>
          <w:rFonts w:ascii="仿宋" w:eastAsia="仿宋" w:hAnsi="仿宋" w:cs="Arial"/>
          <w:sz w:val="28"/>
          <w:szCs w:val="28"/>
        </w:rPr>
        <w:t>政府采购质疑和投诉办法</w:t>
      </w:r>
      <w:r>
        <w:rPr>
          <w:rFonts w:ascii="仿宋" w:eastAsia="仿宋" w:hAnsi="仿宋" w:cs="Arial" w:hint="eastAsia"/>
          <w:sz w:val="28"/>
          <w:szCs w:val="28"/>
        </w:rPr>
        <w:t>》（</w:t>
      </w:r>
      <w:r>
        <w:rPr>
          <w:rFonts w:ascii="仿宋" w:eastAsia="仿宋" w:hAnsi="仿宋" w:cs="Arial"/>
          <w:sz w:val="28"/>
          <w:szCs w:val="28"/>
        </w:rPr>
        <w:t>财政部令第94号</w:t>
      </w:r>
      <w:r>
        <w:rPr>
          <w:rFonts w:ascii="仿宋" w:eastAsia="仿宋" w:hAnsi="仿宋" w:cs="Arial" w:hint="eastAsia"/>
          <w:sz w:val="28"/>
          <w:szCs w:val="28"/>
        </w:rPr>
        <w:t>）附件范本，下载网址：浙江政府采购网(www.zjzfcg.gov.cn)，位置：“首页-下载专区-质疑投诉模板”。供应商提出质疑应当提交质疑函和必要的证明材料。质疑函应当包括下列内容：</w:t>
      </w:r>
    </w:p>
    <w:p w:rsidR="00DB2631" w:rsidRDefault="00DB2631" w:rsidP="00DB2631">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a供应商的姓名或者名称、地址、邮编、联系人及联系电话；</w:t>
      </w:r>
    </w:p>
    <w:p w:rsidR="00DB2631" w:rsidRDefault="00DB2631" w:rsidP="00DB2631">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b质疑项目的名称、编号；</w:t>
      </w:r>
    </w:p>
    <w:p w:rsidR="00DB2631" w:rsidRDefault="00DB2631" w:rsidP="00DB2631">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c具体、明确的质疑事项和与质疑事项相关的请求；</w:t>
      </w:r>
    </w:p>
    <w:p w:rsidR="00DB2631" w:rsidRDefault="00DB2631" w:rsidP="00DB2631">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d事实依据；</w:t>
      </w:r>
    </w:p>
    <w:p w:rsidR="00DB2631" w:rsidRDefault="00DB2631" w:rsidP="00DB2631">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e必要的法律依据；</w:t>
      </w:r>
    </w:p>
    <w:p w:rsidR="00DB2631" w:rsidRDefault="00DB2631" w:rsidP="00DB2631">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f提出质疑的日期。</w:t>
      </w:r>
    </w:p>
    <w:p w:rsidR="00DB2631" w:rsidRDefault="00DB2631" w:rsidP="00DB2631">
      <w:pPr>
        <w:snapToGrid w:val="0"/>
        <w:spacing w:line="460" w:lineRule="exact"/>
        <w:ind w:firstLineChars="148" w:firstLine="414"/>
        <w:jc w:val="left"/>
        <w:outlineLvl w:val="1"/>
        <w:rPr>
          <w:rFonts w:ascii="仿宋" w:eastAsia="仿宋" w:hAnsi="仿宋" w:cs="Arial"/>
          <w:sz w:val="28"/>
          <w:szCs w:val="28"/>
        </w:rPr>
      </w:pPr>
      <w:r>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Pr>
          <w:rFonts w:ascii="仿宋" w:eastAsia="仿宋" w:hAnsi="仿宋" w:cs="Arial"/>
          <w:sz w:val="28"/>
          <w:szCs w:val="28"/>
        </w:rPr>
        <w:t>。</w:t>
      </w:r>
      <w:r>
        <w:rPr>
          <w:rFonts w:ascii="仿宋" w:eastAsia="仿宋" w:hAnsi="仿宋" w:cs="Arial" w:hint="eastAsia"/>
          <w:sz w:val="28"/>
          <w:szCs w:val="28"/>
        </w:rPr>
        <w:t>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质疑函不符合《政府采购质疑和投诉办法》相关规定的，应在规定期限内补齐的，招标方自收到补齐材料之日起受理；逾期未补齐的，按自动撤回质疑处理。</w:t>
      </w:r>
    </w:p>
    <w:p w:rsidR="00DB2631" w:rsidRDefault="00DB2631" w:rsidP="00DB2631">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DB2631" w:rsidRDefault="00DB2631" w:rsidP="00DB2631">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DB2631" w:rsidRDefault="00DB2631" w:rsidP="00DB2631">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2、招标方主动进行的澄清、修改：招标方无论出于何种原因，均可主动对招标文件中的相关事项，用补充文件等方式进行澄清和修改。</w:t>
      </w:r>
    </w:p>
    <w:p w:rsidR="00DB2631" w:rsidRDefault="00DB2631" w:rsidP="00DB2631">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w:t>
      </w:r>
      <w:r>
        <w:rPr>
          <w:rFonts w:ascii="仿宋" w:eastAsia="仿宋" w:hAnsi="仿宋" w:hint="eastAsia"/>
          <w:sz w:val="28"/>
          <w:szCs w:val="28"/>
        </w:rPr>
        <w:lastRenderedPageBreak/>
        <w:t>当招标文件与招标文件的答复、澄清、修改、补充通知就同一内容的表述不一致时，以最后发出的书面文件为准。</w:t>
      </w:r>
    </w:p>
    <w:p w:rsidR="00DB2631" w:rsidRDefault="00DB2631" w:rsidP="00DB2631">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DB2631" w:rsidRDefault="00DB2631" w:rsidP="00DB2631">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投标文件由资质文件、技术及商务文件、投标报价文件三部份组成。</w:t>
      </w:r>
    </w:p>
    <w:p w:rsidR="00DB2631" w:rsidRDefault="00DB2631" w:rsidP="00DB2631">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DB2631" w:rsidRDefault="00DB2631" w:rsidP="00DB263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(格式见附件，含重大违法记录声明)；</w:t>
      </w:r>
    </w:p>
    <w:p w:rsidR="00DB2631" w:rsidRDefault="00DB2631" w:rsidP="00DB263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DB2631" w:rsidRDefault="00DB2631" w:rsidP="00DB263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（3）法定代表人授权委托书(格式见附件)；</w:t>
      </w:r>
    </w:p>
    <w:p w:rsidR="00DB2631" w:rsidRDefault="00DB2631" w:rsidP="00DB263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（4）提供有效的营业执照复印件并加盖公司公章；事业单位的，则提供有效的《事业单位法人证书》副本复印件并加盖单位公章；自然人的，则提供有效的身份证复印件并签字；</w:t>
      </w:r>
    </w:p>
    <w:p w:rsidR="00DB2631" w:rsidRDefault="00DB2631" w:rsidP="00DB263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（5）提供有效的依法缴纳税收证明（完税凭证或税务部门出具的证明）；</w:t>
      </w:r>
    </w:p>
    <w:p w:rsidR="00DB2631" w:rsidRDefault="00DB2631" w:rsidP="00DB263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（6）提供有效的依法缴纳社会保障资金证明（缴纳凭证或人社部门出具的证明）；</w:t>
      </w:r>
    </w:p>
    <w:p w:rsidR="00DB2631" w:rsidRDefault="00DB2631" w:rsidP="00DB263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（7）联合投标协议书（若需要）;</w:t>
      </w:r>
    </w:p>
    <w:p w:rsidR="00DB2631" w:rsidRDefault="00DB2631" w:rsidP="00DB263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（8）联合投标授权委托书（若需要）;</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DB2631" w:rsidRDefault="00DB2631" w:rsidP="00DB2631">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w:t>
      </w:r>
      <w:r>
        <w:rPr>
          <w:rFonts w:ascii="仿宋" w:eastAsia="仿宋" w:hAnsi="仿宋" w:hint="eastAsia"/>
          <w:sz w:val="28"/>
          <w:szCs w:val="28"/>
        </w:rPr>
        <w:lastRenderedPageBreak/>
        <w:t>力资源安排、项目组人员清单等）；</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DB2631" w:rsidRDefault="00DB2631" w:rsidP="00DB2631">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（3）小微企业声明函、网页证明资料（若有，格式见附件）；</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DB2631" w:rsidRDefault="00DB2631" w:rsidP="00DB2631">
      <w:pPr>
        <w:pStyle w:val="2a"/>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DB2631" w:rsidRDefault="00DB2631" w:rsidP="00DB2631">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DB2631" w:rsidRDefault="00DB2631" w:rsidP="00DB2631">
      <w:pPr>
        <w:pStyle w:val="afffffff8"/>
        <w:widowControl w:val="0"/>
        <w:tabs>
          <w:tab w:val="clear" w:pos="454"/>
        </w:tabs>
        <w:snapToGrid w:val="0"/>
        <w:spacing w:beforeLines="50" w:before="12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DB2631" w:rsidRDefault="00DB2631" w:rsidP="00DB2631">
      <w:pPr>
        <w:pStyle w:val="afffffff8"/>
        <w:widowControl w:val="0"/>
        <w:tabs>
          <w:tab w:val="clear" w:pos="454"/>
        </w:tabs>
        <w:snapToGrid w:val="0"/>
        <w:spacing w:after="120" w:line="460" w:lineRule="exact"/>
        <w:ind w:firstLineChars="200" w:firstLine="560"/>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2、中标人的投标文件自开标之日起至合同履行完毕止均应保持有效。</w:t>
      </w:r>
    </w:p>
    <w:p w:rsidR="00DB2631" w:rsidRDefault="00DB2631" w:rsidP="00DB2631">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w:t>
      </w:r>
      <w:r>
        <w:rPr>
          <w:rFonts w:ascii="仿宋" w:eastAsia="仿宋" w:hAnsi="仿宋" w:hint="eastAsia"/>
          <w:sz w:val="28"/>
          <w:szCs w:val="28"/>
        </w:rPr>
        <w:lastRenderedPageBreak/>
        <w:t>标注页码，投标文件内容不完整、编排混乱导致投标文件被误读、漏读或者查找不到相关内容的，是投标人的责任。</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r>
        <w:rPr>
          <w:rFonts w:ascii="仿宋" w:eastAsia="仿宋" w:hAnsi="仿宋" w:hint="eastAsia"/>
          <w:b/>
          <w:sz w:val="28"/>
          <w:szCs w:val="28"/>
        </w:rPr>
        <w:t>活页装订（是指用卡条、抽杆夹、订书机等形式装订，使标书可以拆卸或者在翻动过程中易脱落的一种装订方式）的投标文件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DB2631" w:rsidRDefault="00DB2631" w:rsidP="00DB2631">
      <w:pPr>
        <w:snapToGrid w:val="0"/>
        <w:spacing w:line="460" w:lineRule="exact"/>
        <w:ind w:firstLineChars="190" w:firstLine="534"/>
        <w:jc w:val="left"/>
        <w:rPr>
          <w:rFonts w:ascii="仿宋" w:eastAsia="仿宋" w:hAnsi="仿宋"/>
          <w:sz w:val="28"/>
          <w:szCs w:val="28"/>
        </w:rPr>
      </w:pPr>
      <w:r>
        <w:rPr>
          <w:rFonts w:ascii="仿宋" w:eastAsia="仿宋" w:hAnsi="仿宋" w:hint="eastAsia"/>
          <w:b/>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rsidR="00DB2631" w:rsidRDefault="00DB2631" w:rsidP="00DB2631">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DB2631" w:rsidRDefault="00DB2631" w:rsidP="00DB263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不允许出现报价优惠等字样（明细出现“0”元，视同赠送）</w:t>
      </w:r>
      <w:r>
        <w:rPr>
          <w:rFonts w:ascii="仿宋" w:eastAsia="仿宋" w:hAnsi="仿宋" w:hint="eastAsia"/>
          <w:sz w:val="28"/>
          <w:szCs w:val="28"/>
        </w:rPr>
        <w:t>。</w:t>
      </w:r>
    </w:p>
    <w:p w:rsidR="00DB2631" w:rsidRDefault="00DB2631" w:rsidP="00DB2631">
      <w:pPr>
        <w:pStyle w:val="afffff8"/>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DB2631" w:rsidRDefault="00DB2631" w:rsidP="00DB2631">
      <w:pPr>
        <w:pStyle w:val="afffff8"/>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DB2631" w:rsidRDefault="00DB2631" w:rsidP="00DB2631">
      <w:pPr>
        <w:snapToGrid w:val="0"/>
        <w:spacing w:beforeLines="50" w:before="12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DB2631" w:rsidRDefault="00DB2631" w:rsidP="00DB263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DB2631" w:rsidRDefault="00DB2631" w:rsidP="00DB263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2、保证金形式：网银、汇票、电汇、转帐支票。</w:t>
      </w:r>
    </w:p>
    <w:p w:rsidR="00DB2631" w:rsidRDefault="00DB2631" w:rsidP="00DB263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DB2631" w:rsidRDefault="00DB2631" w:rsidP="00DB263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投标保证金若以网银、电汇方式交纳的,请将网银电脑打印凭证、电汇底单复印件写上所投项目名称、编号、投标联系人、联系电话，请在开标前一个工作日前到招标方服务台开收据。</w:t>
      </w:r>
    </w:p>
    <w:p w:rsidR="00DB2631" w:rsidRDefault="00DB2631" w:rsidP="00DB263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http://www.zjzfcg.gov.cn/new/ ，位置：“首页-网上办事指南-其他-省政府采购中心财务程序-财务程序（一）”</w:t>
      </w:r>
    </w:p>
    <w:p w:rsidR="00DB2631" w:rsidRDefault="00DB2631" w:rsidP="00DB2631">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DB2631" w:rsidRDefault="00DB2631" w:rsidP="00DB2631">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DB2631" w:rsidRDefault="00DB2631" w:rsidP="00DB263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DB2631" w:rsidRDefault="00DB2631" w:rsidP="00DB2631">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DB2631" w:rsidRDefault="00DB2631" w:rsidP="00DB2631">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DB2631" w:rsidRDefault="00DB2631" w:rsidP="00DB2631">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DB2631" w:rsidRDefault="00DB2631" w:rsidP="00DB2631">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DB2631" w:rsidRDefault="00DB2631" w:rsidP="00DB2631">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DB2631" w:rsidRDefault="00DB2631" w:rsidP="00DB263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DB2631" w:rsidRDefault="00DB2631" w:rsidP="00DB263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DB2631" w:rsidRDefault="00DB2631" w:rsidP="00DB263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DB2631" w:rsidRDefault="00DB2631" w:rsidP="00DB263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DB2631" w:rsidRDefault="00DB2631" w:rsidP="00DB263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DB2631" w:rsidRDefault="00DB2631" w:rsidP="00DB263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DB2631" w:rsidRDefault="00DB2631" w:rsidP="00DB263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DB2631" w:rsidRDefault="00DB2631" w:rsidP="00DB2631">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DB2631" w:rsidRDefault="00DB2631" w:rsidP="00DB2631">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DB2631" w:rsidRDefault="00DB2631" w:rsidP="00DB2631">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4、投标文件未按招标文件要求签署、盖章的；</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r>
        <w:rPr>
          <w:rFonts w:ascii="仿宋" w:eastAsia="仿宋" w:hAnsi="仿宋" w:hint="eastAsia"/>
          <w:sz w:val="28"/>
          <w:szCs w:val="28"/>
        </w:rPr>
        <w:t>标项以赠送方式投标的、对一个标项提供两个投标方案或两个报价的；</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DB2631" w:rsidRDefault="00DB2631" w:rsidP="00DB2631">
      <w:pPr>
        <w:pStyle w:val="afffff8"/>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DB2631" w:rsidRDefault="00DB2631" w:rsidP="00DB2631">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三、组织开、评标程序及评标委员会的评审程序</w:t>
      </w:r>
    </w:p>
    <w:p w:rsidR="00DB2631" w:rsidRDefault="00DB2631" w:rsidP="00DB2631">
      <w:pPr>
        <w:pStyle w:val="afffff8"/>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lastRenderedPageBreak/>
        <w:t>（一）组织开标程序</w:t>
      </w:r>
    </w:p>
    <w:p w:rsidR="00DB2631" w:rsidRDefault="00DB2631" w:rsidP="00DB2631">
      <w:pPr>
        <w:pStyle w:val="afffff8"/>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各投标人授权代表及相关人员应参加开标会并接受核验、签到，无关人员不得进入开标现场。投标人如不派授权代表参加开标会的，事后不得对采购相关人员、开标过程和开标结果提出异议。</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1、开标会由招标方主持，主持人介绍开标现场的人员情况，宣读递交投标文件的投标人名单、开标纪律、应当回避的情形等注意事项，组织投标人签署不存在影响公平竞争的《政府采购活动现场确认声明书》。</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2、对投标人保证金缴纳情况进行查验、核实，提请投标人代表或公证人员查验投标文件密封情况并签名确认，如投标人代表对密封情况有不同意见的，按照少数服从多数的原则，以多数投标人意见为准。</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同时告知投标人代表拆封报价文件的预计时间。对不符合装订要求的投标文件，由现场工作人员退还供应商代表。</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4、商务和技术评审结束后，主持人宣告商务和技术评审无效投标人名称及理由，有效投标人的商务和技术得分情况，无效投标人代表可收回未拆封的报价文件并签字确认。</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投标人代表、唱标人、记录人和现场监督员在开标记录表上签字确认，不予确认的应说明理由。投标人授权代表未到现场的，或开标记录不予确认且不说明理由的，视为无异议。唱标结束后，现场工作人员将报价文件及开标记录表护送至指定评审地点，由评审小组对报价的合理性、准确性等进行审查核实。</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6、评审结束后，主持人公布中标候选供应商名单，及采购人最终确定中标或成交供应商名单的时间和公告方式等。</w:t>
      </w:r>
    </w:p>
    <w:p w:rsidR="00DB2631" w:rsidRDefault="00DB2631" w:rsidP="00DB2631">
      <w:pPr>
        <w:pStyle w:val="afffff8"/>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w:t>
      </w:r>
      <w:r>
        <w:rPr>
          <w:rFonts w:ascii="仿宋" w:eastAsia="仿宋" w:hAnsi="仿宋" w:hint="eastAsia"/>
          <w:bCs/>
          <w:sz w:val="28"/>
          <w:szCs w:val="28"/>
        </w:rPr>
        <w:lastRenderedPageBreak/>
        <w:t>家及相关人员应参加评审活动并接受核验、签到，无关人员不得进入评审现场。</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1、按规定统一收缴、保存评标现场相关人员通讯工具。</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9、评审结束后，招标方应对评标委员会各成员的专业水平、职业道德、遵纪守法等情况进行评价；同时按规定向评审专家发放评审费，并交还评审人员及其他现场相关人员的通讯工具。</w:t>
      </w:r>
    </w:p>
    <w:p w:rsidR="00DB2631" w:rsidRDefault="00DB2631" w:rsidP="00DB2631">
      <w:pPr>
        <w:pStyle w:val="afffff8"/>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3、评审人员对各投标人投标文件的有效性、符合性、完整性和响应程度进行审查，确定是否对招标文件作出实质性响应。</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疑议或异议，或者审查发现明显的文字或计算错误等，及时向评标委员会组长提出。经评标委员会商议认为需要供应商作出必要澄清或说明的，应通知该投标人以书面形式作出澄清或说明。授权代表未到场或拒绝澄清说明或澄清说明的内容改变了投标文件的实质性内容的，评标委员会有权对该投标文件作出不利于投标人的评判。书面通知及澄清说明文件应作为政府采购项目档案归档留存。</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DB2631" w:rsidRDefault="00DB2631" w:rsidP="00DB2631">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lastRenderedPageBreak/>
        <w:t>四、评审原则</w:t>
      </w:r>
    </w:p>
    <w:p w:rsidR="00DB2631" w:rsidRDefault="00DB2631" w:rsidP="00DB2631">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DB2631" w:rsidRDefault="00DB2631" w:rsidP="00DB2631">
      <w:pPr>
        <w:pStyle w:val="affff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DB2631" w:rsidRDefault="00DB2631" w:rsidP="00DB2631">
      <w:pPr>
        <w:pStyle w:val="afffff8"/>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B2631" w:rsidRDefault="00DB2631" w:rsidP="00DB2631">
      <w:pPr>
        <w:pStyle w:val="afffff8"/>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DB2631" w:rsidRDefault="00DB2631" w:rsidP="00DB2631">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DB2631" w:rsidRDefault="00DB2631" w:rsidP="00DB2631">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w:t>
      </w:r>
      <w:r>
        <w:rPr>
          <w:rFonts w:ascii="仿宋" w:eastAsia="仿宋" w:hAnsi="仿宋" w:hint="eastAsia"/>
          <w:sz w:val="28"/>
          <w:szCs w:val="28"/>
        </w:rPr>
        <w:lastRenderedPageBreak/>
        <w:t>中标候选人排序。</w:t>
      </w:r>
    </w:p>
    <w:p w:rsidR="00DB2631" w:rsidRDefault="00DB2631" w:rsidP="00DB2631">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DB2631" w:rsidRDefault="00DB2631" w:rsidP="00DB2631">
      <w:pPr>
        <w:pStyle w:val="affff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3、采购结果经采购人确认后，招标方将于2个工作日内在浙江省政府采购网上发布中标公告，并向中标方签发书面《中标通知书》，服务台根据报名时预留地址寄送</w:t>
      </w:r>
      <w:r>
        <w:rPr>
          <w:rFonts w:ascii="仿宋" w:eastAsia="仿宋" w:hAnsi="仿宋" w:cs="Arial" w:hint="eastAsia"/>
          <w:sz w:val="28"/>
          <w:szCs w:val="28"/>
        </w:rPr>
        <w:t>中标通知书。</w:t>
      </w:r>
    </w:p>
    <w:p w:rsidR="00DB2631" w:rsidRDefault="00DB2631" w:rsidP="00DB2631">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六、合同授予</w:t>
      </w:r>
    </w:p>
    <w:p w:rsidR="00DB2631" w:rsidRDefault="00DB2631" w:rsidP="00DB2631">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1、采购人与中标人应当在《中标通知书》发出之日起30日内签订政府采购合同，招标方作为合同签订的鉴证方。</w:t>
      </w:r>
    </w:p>
    <w:p w:rsidR="00DB2631" w:rsidRDefault="00DB2631" w:rsidP="00DB2631">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DB2631" w:rsidRDefault="00DB2631" w:rsidP="00DB2631">
      <w:pPr>
        <w:pStyle w:val="afffff8"/>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DB2631" w:rsidRDefault="00DB2631" w:rsidP="00DB2631">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DB2631" w:rsidRDefault="00DB2631" w:rsidP="00DB2631">
      <w:pPr>
        <w:pStyle w:val="afffff8"/>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DB2631" w:rsidRDefault="00DB2631" w:rsidP="00DB2631">
      <w:pPr>
        <w:pStyle w:val="afffff8"/>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七、货款的结算</w:t>
      </w:r>
    </w:p>
    <w:p w:rsidR="00DB2631" w:rsidRDefault="00DB2631" w:rsidP="00DB2631">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货款由采购人按招标文件规定的付款方式自行支付。若资金在采购人处的，由采购人直接支付；若资金在核算中心的，由采购人向核算中心发起支付令，由核算中心把货款打入中标商帐户。</w:t>
      </w:r>
    </w:p>
    <w:p w:rsidR="00DB2631" w:rsidRDefault="00DB2631" w:rsidP="00DB2631">
      <w:pPr>
        <w:pStyle w:val="afffff8"/>
        <w:snapToGrid w:val="0"/>
        <w:spacing w:before="120" w:after="120" w:line="240" w:lineRule="auto"/>
        <w:ind w:firstLineChars="200" w:firstLine="600"/>
        <w:rPr>
          <w:rFonts w:ascii="仿宋_GB2312" w:eastAsia="仿宋_GB2312" w:hAnsi="仿宋"/>
          <w:color w:val="000000"/>
          <w:sz w:val="30"/>
          <w:szCs w:val="30"/>
        </w:rPr>
      </w:pPr>
    </w:p>
    <w:p w:rsidR="00DB2631" w:rsidRDefault="00DB2631" w:rsidP="00DB2631">
      <w:pPr>
        <w:pStyle w:val="afffff8"/>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9" w:name="_Toc5175507"/>
      <w:r>
        <w:rPr>
          <w:rFonts w:hAnsi="宋体" w:hint="eastAsia"/>
          <w:b/>
          <w:color w:val="000000"/>
          <w:sz w:val="36"/>
          <w:szCs w:val="36"/>
        </w:rPr>
        <w:lastRenderedPageBreak/>
        <w:t>第三章  评标办法及评分标准</w:t>
      </w:r>
      <w:bookmarkEnd w:id="29"/>
    </w:p>
    <w:p w:rsidR="00DB2631" w:rsidRDefault="00DB2631" w:rsidP="00DB2631">
      <w:pPr>
        <w:spacing w:beforeLines="50" w:before="120" w:afterLines="50" w:after="12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DB2631" w:rsidRDefault="00DB2631" w:rsidP="00DB2631">
      <w:pPr>
        <w:spacing w:beforeLines="50" w:before="120" w:afterLines="50" w:after="12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DB2631" w:rsidRDefault="00DB2631" w:rsidP="00DB2631">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DB2631" w:rsidRDefault="00DB2631" w:rsidP="00DB2631">
      <w:pPr>
        <w:spacing w:beforeLines="50" w:before="120" w:afterLines="50" w:after="12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DB2631" w:rsidRDefault="00DB2631" w:rsidP="00DB2631">
      <w:pPr>
        <w:spacing w:beforeLines="50" w:before="120" w:afterLines="5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技术、资信、商务及其他分按照评标委员会成员的独立评分结果汇总后的算术平均分计算，计算公式为：</w:t>
      </w:r>
    </w:p>
    <w:p w:rsidR="00DB2631" w:rsidRDefault="00DB2631" w:rsidP="00DB2631">
      <w:pPr>
        <w:spacing w:beforeLines="50" w:before="120" w:afterLines="50" w:after="12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DB2631" w:rsidRDefault="00DB2631" w:rsidP="00DB2631">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DB2631" w:rsidRDefault="00DB2631" w:rsidP="00DB2631">
      <w:pPr>
        <w:spacing w:beforeLines="50" w:before="120" w:afterLines="50" w:after="120" w:line="460" w:lineRule="exact"/>
        <w:ind w:firstLineChars="200" w:firstLine="600"/>
        <w:rPr>
          <w:rFonts w:ascii="仿宋" w:eastAsia="仿宋_GB2312" w:hAnsi="仿宋"/>
          <w:bCs/>
          <w:color w:val="000000"/>
          <w:sz w:val="30"/>
          <w:szCs w:val="30"/>
        </w:rPr>
      </w:pPr>
    </w:p>
    <w:p w:rsidR="00DB2631" w:rsidRDefault="00DB2631" w:rsidP="00DB2631">
      <w:pPr>
        <w:spacing w:beforeLines="50" w:before="120" w:afterLines="50" w:after="120" w:line="460" w:lineRule="exact"/>
        <w:ind w:firstLineChars="200" w:firstLine="600"/>
        <w:rPr>
          <w:rFonts w:ascii="仿宋" w:eastAsia="仿宋_GB2312" w:hAnsi="仿宋"/>
          <w:bCs/>
          <w:color w:val="000000"/>
          <w:sz w:val="30"/>
          <w:szCs w:val="30"/>
        </w:rPr>
      </w:pPr>
    </w:p>
    <w:p w:rsidR="00DB2631" w:rsidRDefault="00DB2631" w:rsidP="00DB2631">
      <w:pPr>
        <w:spacing w:beforeLines="50" w:before="120" w:afterLines="50" w:after="12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p w:rsidR="00DB2631" w:rsidRDefault="00DB2631" w:rsidP="00DB2631">
      <w:pPr>
        <w:spacing w:beforeLines="50" w:before="120" w:afterLines="50" w:after="120" w:line="340" w:lineRule="exact"/>
        <w:jc w:val="center"/>
        <w:rPr>
          <w:rFonts w:ascii="仿宋_GB2312" w:eastAsia="仿宋_GB2312" w:hAnsi="宋体"/>
          <w:b/>
          <w:color w:val="000000"/>
          <w:sz w:val="32"/>
          <w:szCs w:val="32"/>
        </w:rPr>
      </w:pPr>
    </w:p>
    <w:p w:rsidR="00DB2631" w:rsidRDefault="00DB2631" w:rsidP="00DB263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539"/>
        <w:gridCol w:w="775"/>
        <w:gridCol w:w="6528"/>
      </w:tblGrid>
      <w:tr w:rsidR="00DB2631" w:rsidTr="00A038D6">
        <w:trPr>
          <w:cantSplit/>
          <w:trHeight w:val="69"/>
        </w:trPr>
        <w:tc>
          <w:tcPr>
            <w:tcW w:w="465" w:type="dxa"/>
            <w:tcBorders>
              <w:top w:val="single" w:sz="4" w:space="0" w:color="auto"/>
              <w:left w:val="single" w:sz="4" w:space="0" w:color="auto"/>
              <w:bottom w:val="single" w:sz="4" w:space="0" w:color="auto"/>
              <w:right w:val="single" w:sz="4" w:space="0" w:color="auto"/>
            </w:tcBorders>
          </w:tcPr>
          <w:p w:rsidR="00DB2631" w:rsidRDefault="00DB2631" w:rsidP="00A038D6">
            <w:pPr>
              <w:spacing w:line="400" w:lineRule="exact"/>
              <w:jc w:val="center"/>
              <w:rPr>
                <w:rFonts w:ascii="仿宋_GB2312" w:eastAsia="仿宋_GB2312" w:hAnsi="宋体"/>
                <w:b/>
                <w:sz w:val="24"/>
              </w:rPr>
            </w:pPr>
            <w:r>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DB2631" w:rsidRDefault="00DB2631" w:rsidP="00A038D6">
            <w:pPr>
              <w:spacing w:line="400" w:lineRule="exact"/>
              <w:jc w:val="center"/>
              <w:rPr>
                <w:rFonts w:ascii="仿宋_GB2312" w:eastAsia="仿宋_GB2312" w:hAnsi="宋体"/>
                <w:b/>
                <w:sz w:val="24"/>
              </w:rPr>
            </w:pPr>
            <w:r>
              <w:rPr>
                <w:rFonts w:ascii="仿宋_GB2312" w:eastAsia="仿宋_GB2312" w:hAnsi="宋体" w:hint="eastAsia"/>
                <w:b/>
                <w:sz w:val="24"/>
              </w:rPr>
              <w:t>项</w:t>
            </w:r>
            <w:r>
              <w:rPr>
                <w:rFonts w:ascii="仿宋_GB2312" w:eastAsia="仿宋_GB2312" w:hAnsi="宋体"/>
                <w:b/>
                <w:sz w:val="24"/>
              </w:rPr>
              <w:t xml:space="preserve">  </w:t>
            </w:r>
            <w:r>
              <w:rPr>
                <w:rFonts w:ascii="仿宋_GB2312" w:eastAsia="仿宋_GB2312" w:hAnsi="宋体" w:hint="eastAsia"/>
                <w:b/>
                <w:sz w:val="24"/>
              </w:rPr>
              <w:t>目</w:t>
            </w:r>
          </w:p>
        </w:tc>
        <w:tc>
          <w:tcPr>
            <w:tcW w:w="775" w:type="dxa"/>
            <w:tcBorders>
              <w:top w:val="single" w:sz="4" w:space="0" w:color="auto"/>
              <w:left w:val="single" w:sz="4" w:space="0" w:color="auto"/>
              <w:bottom w:val="single" w:sz="4" w:space="0" w:color="auto"/>
              <w:right w:val="single" w:sz="4" w:space="0" w:color="auto"/>
            </w:tcBorders>
          </w:tcPr>
          <w:p w:rsidR="00DB2631" w:rsidRDefault="00DB2631" w:rsidP="00A038D6">
            <w:pPr>
              <w:spacing w:line="400" w:lineRule="exact"/>
              <w:jc w:val="center"/>
              <w:rPr>
                <w:rFonts w:ascii="仿宋_GB2312" w:eastAsia="仿宋_GB2312" w:hAnsi="宋体"/>
                <w:b/>
                <w:sz w:val="24"/>
              </w:rPr>
            </w:pPr>
            <w:r>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tcPr>
          <w:p w:rsidR="00DB2631" w:rsidRDefault="00DB2631" w:rsidP="00A038D6">
            <w:pPr>
              <w:spacing w:line="400" w:lineRule="exact"/>
              <w:jc w:val="center"/>
              <w:rPr>
                <w:rFonts w:ascii="仿宋_GB2312" w:eastAsia="仿宋_GB2312" w:hAnsi="宋体"/>
                <w:b/>
                <w:sz w:val="24"/>
              </w:rPr>
            </w:pPr>
            <w:r>
              <w:rPr>
                <w:rFonts w:ascii="仿宋_GB2312" w:eastAsia="仿宋_GB2312" w:hAnsi="宋体" w:hint="eastAsia"/>
                <w:b/>
                <w:sz w:val="24"/>
              </w:rPr>
              <w:t>评分内容和标准</w:t>
            </w:r>
          </w:p>
        </w:tc>
      </w:tr>
      <w:tr w:rsidR="00DB2631" w:rsidTr="00A038D6">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jc w:val="center"/>
              <w:rPr>
                <w:rFonts w:ascii="仿宋_GB2312" w:eastAsia="仿宋_GB2312" w:hAnsi="宋体"/>
                <w:sz w:val="28"/>
              </w:rPr>
            </w:pPr>
            <w:r>
              <w:rPr>
                <w:rFonts w:ascii="仿宋_GB2312" w:eastAsia="仿宋_GB2312" w:hAnsi="宋体" w:hint="eastAsia"/>
                <w:sz w:val="28"/>
              </w:rPr>
              <w:t>一</w:t>
            </w:r>
          </w:p>
        </w:tc>
        <w:tc>
          <w:tcPr>
            <w:tcW w:w="153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jc w:val="center"/>
              <w:rPr>
                <w:rFonts w:ascii="仿宋_GB2312" w:eastAsia="仿宋_GB2312" w:hAnsi="宋体"/>
                <w:sz w:val="24"/>
              </w:rPr>
            </w:pPr>
            <w:r>
              <w:rPr>
                <w:rFonts w:ascii="仿宋_GB2312" w:eastAsia="仿宋_GB2312" w:hAnsi="宋体" w:hint="eastAsia"/>
                <w:sz w:val="24"/>
              </w:rPr>
              <w:t>投标报价</w:t>
            </w:r>
          </w:p>
          <w:p w:rsidR="00DB2631" w:rsidRDefault="00DB2631" w:rsidP="00A038D6">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tcPr>
          <w:p w:rsidR="00DB2631" w:rsidRDefault="00DB2631" w:rsidP="00A038D6">
            <w:pPr>
              <w:spacing w:line="400" w:lineRule="exact"/>
              <w:rPr>
                <w:rFonts w:ascii="仿宋_GB2312" w:eastAsia="仿宋_GB2312" w:hAnsi="宋体"/>
                <w:sz w:val="24"/>
              </w:rPr>
            </w:pPr>
            <w:r>
              <w:rPr>
                <w:rFonts w:ascii="仿宋_GB2312" w:eastAsia="仿宋_GB2312" w:hAnsi="宋体" w:hint="eastAsia"/>
                <w:sz w:val="24"/>
              </w:rPr>
              <w:t>有效投标报价的最低价作为评标基准价，其最低报价为满分；按照［投标报价得分</w:t>
            </w:r>
            <w:r>
              <w:rPr>
                <w:rFonts w:ascii="仿宋_GB2312" w:eastAsia="仿宋_GB2312" w:hAnsi="宋体"/>
                <w:sz w:val="24"/>
              </w:rPr>
              <w:t>=</w:t>
            </w:r>
            <w:r>
              <w:rPr>
                <w:rFonts w:ascii="仿宋_GB2312" w:eastAsia="仿宋_GB2312" w:hAnsi="宋体" w:hint="eastAsia"/>
                <w:sz w:val="24"/>
              </w:rPr>
              <w:t>（评标基准价</w:t>
            </w:r>
            <w:r>
              <w:rPr>
                <w:rFonts w:ascii="仿宋_GB2312" w:eastAsia="仿宋_GB2312" w:hAnsi="宋体"/>
                <w:sz w:val="24"/>
              </w:rPr>
              <w:t>/</w:t>
            </w:r>
            <w:r>
              <w:rPr>
                <w:rFonts w:ascii="仿宋_GB2312" w:eastAsia="仿宋_GB2312" w:hAnsi="宋体" w:hint="eastAsia"/>
                <w:sz w:val="24"/>
              </w:rPr>
              <w:t>投标报价）］价格权值</w:t>
            </w:r>
            <w:r>
              <w:rPr>
                <w:rFonts w:ascii="仿宋_GB2312" w:eastAsia="仿宋_GB2312" w:hAnsi="宋体"/>
                <w:sz w:val="24"/>
              </w:rPr>
              <w:t>*100</w:t>
            </w:r>
            <w:r>
              <w:rPr>
                <w:rFonts w:ascii="仿宋_GB2312" w:eastAsia="仿宋_GB2312" w:hAnsi="宋体" w:hint="eastAsia"/>
                <w:sz w:val="24"/>
              </w:rPr>
              <w:t>］的计算公式计算。供应商未按规定进行报价的，则按无效标处理。</w:t>
            </w:r>
          </w:p>
        </w:tc>
      </w:tr>
      <w:tr w:rsidR="00DB2631" w:rsidTr="00A038D6">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jc w:val="center"/>
              <w:rPr>
                <w:rFonts w:ascii="仿宋_GB2312" w:eastAsia="仿宋_GB2312" w:hAnsi="宋体"/>
                <w:sz w:val="28"/>
              </w:rPr>
            </w:pPr>
            <w:r>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rPr>
                <w:rFonts w:ascii="仿宋_GB2312" w:eastAsia="仿宋_GB2312" w:hAnsi="宋体"/>
                <w:bCs/>
                <w:sz w:val="24"/>
              </w:rPr>
            </w:pPr>
            <w:r>
              <w:rPr>
                <w:rFonts w:ascii="仿宋_GB2312" w:eastAsia="仿宋_GB2312" w:hAnsi="宋体" w:hint="eastAsia"/>
                <w:bCs/>
                <w:sz w:val="24"/>
              </w:rPr>
              <w:t>投标方案等整体情况</w:t>
            </w:r>
          </w:p>
          <w:p w:rsidR="00DB2631" w:rsidRDefault="00DB2631" w:rsidP="00A038D6">
            <w:pPr>
              <w:spacing w:line="400" w:lineRule="exact"/>
              <w:jc w:val="center"/>
              <w:rPr>
                <w:rFonts w:ascii="仿宋_GB2312" w:eastAsia="仿宋_GB2312" w:hAnsi="宋体"/>
                <w:sz w:val="24"/>
              </w:rPr>
            </w:pPr>
            <w:r>
              <w:rPr>
                <w:rFonts w:ascii="仿宋_GB2312" w:eastAsia="仿宋_GB2312" w:hAnsi="宋体"/>
                <w:bCs/>
                <w:sz w:val="24"/>
              </w:rPr>
              <w:t>60</w:t>
            </w:r>
            <w:r>
              <w:rPr>
                <w:rFonts w:ascii="仿宋_GB2312" w:eastAsia="仿宋_GB2312" w:hAnsi="宋体" w:hint="eastAsia"/>
                <w:bCs/>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DB2631" w:rsidRDefault="00DB2631" w:rsidP="00A038D6">
            <w:pPr>
              <w:spacing w:line="400" w:lineRule="exact"/>
              <w:rPr>
                <w:rFonts w:ascii="仿宋_GB2312" w:eastAsia="仿宋_GB2312" w:hAnsi="宋体"/>
                <w:sz w:val="24"/>
              </w:rPr>
            </w:pPr>
            <w:r>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DB2631" w:rsidTr="00A038D6">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18分</w:t>
            </w:r>
          </w:p>
        </w:tc>
        <w:tc>
          <w:tcPr>
            <w:tcW w:w="6528" w:type="dxa"/>
            <w:tcBorders>
              <w:top w:val="single" w:sz="4" w:space="0" w:color="auto"/>
              <w:left w:val="single" w:sz="4" w:space="0" w:color="auto"/>
              <w:bottom w:val="single" w:sz="4" w:space="0" w:color="auto"/>
              <w:right w:val="single" w:sz="4" w:space="0" w:color="auto"/>
            </w:tcBorders>
          </w:tcPr>
          <w:p w:rsidR="00DB2631" w:rsidRPr="003A0367" w:rsidRDefault="00DB2631" w:rsidP="00A038D6">
            <w:pPr>
              <w:spacing w:line="400" w:lineRule="exact"/>
              <w:ind w:firstLine="480"/>
              <w:rPr>
                <w:rFonts w:ascii="仿宋_GB2312" w:eastAsia="仿宋_GB2312" w:hAnsi="宋体"/>
                <w:color w:val="000000" w:themeColor="text1"/>
                <w:sz w:val="24"/>
              </w:rPr>
            </w:pPr>
            <w:r w:rsidRPr="003A0367">
              <w:rPr>
                <w:rFonts w:ascii="仿宋_GB2312" w:eastAsia="仿宋_GB2312" w:hAnsi="宋体" w:hint="eastAsia"/>
                <w:color w:val="000000" w:themeColor="text1"/>
                <w:sz w:val="24"/>
              </w:rPr>
              <w:t>分析本项目的特点提出针对性方案。包括如下方面：</w:t>
            </w:r>
          </w:p>
          <w:p w:rsidR="00DB2631" w:rsidRPr="003A0367" w:rsidRDefault="00DB2631" w:rsidP="00A038D6">
            <w:pPr>
              <w:spacing w:line="400" w:lineRule="exact"/>
              <w:ind w:firstLine="480"/>
              <w:rPr>
                <w:rFonts w:ascii="仿宋_GB2312" w:eastAsia="仿宋_GB2312" w:hAnsi="宋体"/>
                <w:color w:val="000000" w:themeColor="text1"/>
                <w:sz w:val="24"/>
              </w:rPr>
            </w:pPr>
            <w:r w:rsidRPr="003A0367">
              <w:rPr>
                <w:rFonts w:ascii="仿宋_GB2312" w:eastAsia="仿宋_GB2312" w:hAnsi="宋体" w:hint="eastAsia"/>
                <w:color w:val="000000" w:themeColor="text1"/>
                <w:sz w:val="24"/>
              </w:rPr>
              <w:t>1）绿化项目：</w:t>
            </w:r>
            <w:r w:rsidRPr="003A0367">
              <w:rPr>
                <w:rFonts w:ascii="仿宋" w:eastAsia="仿宋" w:hAnsi="仿宋" w:cs="仿宋" w:hint="eastAsia"/>
                <w:color w:val="000000" w:themeColor="text1"/>
                <w:kern w:val="0"/>
                <w:sz w:val="24"/>
              </w:rPr>
              <w:t>办公楼大堂、各楼层过道、电梯厅绿化；公共绿地的施肥、浇水养护、</w:t>
            </w:r>
            <w:r w:rsidRPr="003A0367">
              <w:rPr>
                <w:rFonts w:ascii="仿宋_GB2312" w:eastAsia="仿宋_GB2312" w:hAnsi="宋体" w:hint="eastAsia"/>
                <w:color w:val="000000" w:themeColor="text1"/>
                <w:sz w:val="24"/>
              </w:rPr>
              <w:t>病虫害防治、灾害预防措施；绿化租摆等。（2分）</w:t>
            </w:r>
          </w:p>
          <w:p w:rsidR="00DB2631" w:rsidRPr="003A0367" w:rsidRDefault="00DB2631" w:rsidP="00A038D6">
            <w:pPr>
              <w:spacing w:line="400" w:lineRule="exact"/>
              <w:ind w:firstLine="480"/>
              <w:rPr>
                <w:rFonts w:ascii="仿宋_GB2312" w:eastAsia="仿宋_GB2312" w:hAnsi="宋体"/>
                <w:color w:val="000000" w:themeColor="text1"/>
                <w:sz w:val="24"/>
              </w:rPr>
            </w:pPr>
            <w:r w:rsidRPr="003A0367">
              <w:rPr>
                <w:rFonts w:ascii="仿宋_GB2312" w:eastAsia="仿宋_GB2312" w:hAnsi="宋体"/>
                <w:color w:val="000000" w:themeColor="text1"/>
                <w:sz w:val="24"/>
              </w:rPr>
              <w:t>2</w:t>
            </w:r>
            <w:r w:rsidRPr="003A0367">
              <w:rPr>
                <w:rFonts w:ascii="仿宋_GB2312" w:eastAsia="仿宋_GB2312" w:hAnsi="宋体" w:hint="eastAsia"/>
                <w:color w:val="000000" w:themeColor="text1"/>
                <w:sz w:val="24"/>
              </w:rPr>
              <w:t>）保洁项目：办公楼室内地面、墙面、天花板、会议室、大堂、电梯、洗手间、楼梯、值班室等公共区域及公共设施的日常保洁；室外地面、路面、绿化带、停车场等区域及公共设施的日常保洁。（3分）</w:t>
            </w:r>
          </w:p>
          <w:p w:rsidR="00DB2631" w:rsidRPr="003A0367" w:rsidRDefault="00DB2631" w:rsidP="00A038D6">
            <w:pPr>
              <w:spacing w:line="400" w:lineRule="exact"/>
              <w:ind w:firstLine="480"/>
              <w:rPr>
                <w:rFonts w:ascii="仿宋_GB2312" w:eastAsia="仿宋_GB2312" w:hAnsi="宋体"/>
                <w:color w:val="000000" w:themeColor="text1"/>
                <w:sz w:val="24"/>
              </w:rPr>
            </w:pPr>
            <w:r w:rsidRPr="003A0367">
              <w:rPr>
                <w:rFonts w:ascii="仿宋_GB2312" w:eastAsia="仿宋_GB2312" w:hAnsi="宋体"/>
                <w:color w:val="000000" w:themeColor="text1"/>
                <w:sz w:val="24"/>
              </w:rPr>
              <w:t>3</w:t>
            </w:r>
            <w:r w:rsidRPr="003A0367">
              <w:rPr>
                <w:rFonts w:ascii="仿宋_GB2312" w:eastAsia="仿宋_GB2312" w:hAnsi="宋体" w:hint="eastAsia"/>
                <w:color w:val="000000" w:themeColor="text1"/>
                <w:sz w:val="24"/>
              </w:rPr>
              <w:t>）保安项目：负责单位的治安、消防、车辆管理工作；维护日常办公秩序，并妥善处理突发事件；保证单位的安防、消防等设施设备正常运行。（4分）</w:t>
            </w:r>
          </w:p>
          <w:p w:rsidR="00DB2631" w:rsidRPr="003A0367" w:rsidRDefault="00DB2631" w:rsidP="00A038D6">
            <w:pPr>
              <w:spacing w:line="400" w:lineRule="exact"/>
              <w:ind w:firstLine="480"/>
              <w:rPr>
                <w:rFonts w:ascii="仿宋_GB2312" w:eastAsia="仿宋_GB2312" w:hAnsi="宋体"/>
                <w:color w:val="000000" w:themeColor="text1"/>
                <w:sz w:val="24"/>
              </w:rPr>
            </w:pPr>
            <w:r w:rsidRPr="003A0367">
              <w:rPr>
                <w:rFonts w:ascii="仿宋_GB2312" w:eastAsia="仿宋_GB2312" w:hAnsi="宋体" w:hint="eastAsia"/>
                <w:color w:val="000000" w:themeColor="text1"/>
                <w:sz w:val="24"/>
              </w:rPr>
              <w:t>4）日常工程维修服务项目（4分）</w:t>
            </w:r>
          </w:p>
          <w:p w:rsidR="00DB2631" w:rsidRPr="003A0367" w:rsidRDefault="00DB2631" w:rsidP="00A038D6">
            <w:pPr>
              <w:spacing w:line="400" w:lineRule="exact"/>
              <w:ind w:firstLine="480"/>
              <w:rPr>
                <w:rFonts w:ascii="仿宋_GB2312" w:eastAsia="仿宋_GB2312" w:hAnsi="宋体"/>
                <w:color w:val="000000" w:themeColor="text1"/>
                <w:sz w:val="24"/>
              </w:rPr>
            </w:pPr>
            <w:r w:rsidRPr="003A0367">
              <w:rPr>
                <w:rFonts w:ascii="仿宋_GB2312" w:eastAsia="仿宋_GB2312" w:hAnsi="宋体" w:hint="eastAsia"/>
                <w:color w:val="000000" w:themeColor="text1"/>
                <w:sz w:val="24"/>
              </w:rPr>
              <w:t>5）会务、接待服务（2分）</w:t>
            </w:r>
          </w:p>
          <w:p w:rsidR="00DB2631" w:rsidRDefault="00DB2631" w:rsidP="00A038D6">
            <w:pPr>
              <w:spacing w:line="400" w:lineRule="exact"/>
              <w:ind w:firstLine="480"/>
              <w:rPr>
                <w:rFonts w:ascii="仿宋_GB2312" w:eastAsia="仿宋_GB2312" w:hAnsi="宋体"/>
                <w:sz w:val="24"/>
              </w:rPr>
            </w:pPr>
            <w:r w:rsidRPr="003A0367">
              <w:rPr>
                <w:rFonts w:ascii="仿宋_GB2312" w:eastAsia="仿宋_GB2312" w:hAnsi="宋体" w:hint="eastAsia"/>
                <w:color w:val="000000" w:themeColor="text1"/>
                <w:sz w:val="24"/>
              </w:rPr>
              <w:t>6）重大或突发事件应急服务方案（3分）</w:t>
            </w:r>
          </w:p>
        </w:tc>
      </w:tr>
      <w:tr w:rsidR="00DB2631" w:rsidTr="00A038D6">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DB2631" w:rsidRDefault="00DB2631" w:rsidP="00A038D6">
            <w:pPr>
              <w:spacing w:line="400" w:lineRule="exact"/>
              <w:rPr>
                <w:rFonts w:ascii="仿宋_GB2312" w:eastAsia="仿宋_GB2312" w:hAnsi="宋体"/>
                <w:sz w:val="24"/>
              </w:rPr>
            </w:pPr>
            <w:r>
              <w:rPr>
                <w:rFonts w:ascii="仿宋_GB2312" w:eastAsia="仿宋_GB2312" w:hAnsi="宋体" w:hint="eastAsia"/>
                <w:sz w:val="24"/>
              </w:rPr>
              <w:t>管理目标、指标及方式。质量管理目标的定位准确性和针对性，以及管理方式的科学性、合理性和先进性</w:t>
            </w:r>
          </w:p>
        </w:tc>
      </w:tr>
      <w:tr w:rsidR="00DB2631" w:rsidTr="00A038D6">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12</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DB2631" w:rsidRDefault="00DB2631" w:rsidP="00A038D6">
            <w:pPr>
              <w:spacing w:line="400" w:lineRule="exact"/>
              <w:rPr>
                <w:rFonts w:ascii="仿宋_GB2312" w:eastAsia="仿宋_GB2312" w:hAnsi="宋体"/>
                <w:sz w:val="24"/>
              </w:rPr>
            </w:pPr>
            <w:r>
              <w:rPr>
                <w:rFonts w:ascii="仿宋_GB2312" w:eastAsia="仿宋_GB2312" w:hAnsi="宋体" w:hint="eastAsia"/>
                <w:sz w:val="24"/>
              </w:rPr>
              <w:t>本项目所安排参与项目从业人员的素质、能力、资格、经验和人数，人员是否具有相关服务资格等。负责人及管理团队，</w:t>
            </w:r>
            <w:r>
              <w:rPr>
                <w:rFonts w:ascii="仿宋_GB2312" w:eastAsia="仿宋_GB2312" w:hAnsi="宋体"/>
                <w:sz w:val="24"/>
              </w:rPr>
              <w:t>6</w:t>
            </w:r>
            <w:r>
              <w:rPr>
                <w:rFonts w:ascii="仿宋_GB2312" w:eastAsia="仿宋_GB2312" w:hAnsi="宋体" w:hint="eastAsia"/>
                <w:sz w:val="24"/>
              </w:rPr>
              <w:t>分，其他从业人员，</w:t>
            </w:r>
            <w:r>
              <w:rPr>
                <w:rFonts w:ascii="仿宋_GB2312" w:eastAsia="仿宋_GB2312" w:hAnsi="宋体"/>
                <w:sz w:val="24"/>
              </w:rPr>
              <w:t>6</w:t>
            </w:r>
            <w:r>
              <w:rPr>
                <w:rFonts w:ascii="仿宋_GB2312" w:eastAsia="仿宋_GB2312" w:hAnsi="宋体" w:hint="eastAsia"/>
                <w:sz w:val="24"/>
              </w:rPr>
              <w:t>分。</w:t>
            </w:r>
            <w:r>
              <w:rPr>
                <w:rFonts w:ascii="仿宋_GB2312" w:eastAsia="仿宋_GB2312" w:hAnsi="宋体" w:hint="eastAsia"/>
                <w:b/>
                <w:sz w:val="24"/>
              </w:rPr>
              <w:t>（须提供本项目负责人及管理团队的社保证明）</w:t>
            </w:r>
          </w:p>
        </w:tc>
      </w:tr>
      <w:tr w:rsidR="00DB2631" w:rsidTr="00A038D6">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autoSpaceDE w:val="0"/>
              <w:autoSpaceDN w:val="0"/>
              <w:adjustRightInd w:val="0"/>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tcPr>
          <w:p w:rsidR="00DB2631" w:rsidRDefault="00DB2631" w:rsidP="00A038D6">
            <w:pPr>
              <w:spacing w:line="400" w:lineRule="exact"/>
              <w:rPr>
                <w:rFonts w:ascii="仿宋_GB2312" w:eastAsia="仿宋_GB2312" w:hAnsi="宋体"/>
                <w:sz w:val="24"/>
              </w:rPr>
            </w:pPr>
            <w:r>
              <w:rPr>
                <w:rFonts w:ascii="仿宋_GB2312" w:eastAsia="仿宋_GB2312" w:hAnsi="宋体" w:hint="eastAsia"/>
                <w:sz w:val="24"/>
              </w:rPr>
              <w:t>做好管理工作的交接以及对项目的合理化建议和做法。</w:t>
            </w:r>
          </w:p>
        </w:tc>
      </w:tr>
      <w:tr w:rsidR="00DB2631" w:rsidTr="00A038D6">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autoSpaceDE w:val="0"/>
              <w:autoSpaceDN w:val="0"/>
              <w:adjustRightInd w:val="0"/>
              <w:spacing w:line="400" w:lineRule="exact"/>
              <w:jc w:val="center"/>
              <w:rPr>
                <w:rFonts w:ascii="仿宋_GB2312" w:eastAsia="仿宋_GB2312" w:hAnsi="宋体"/>
                <w:kern w:val="24"/>
                <w:sz w:val="24"/>
              </w:rPr>
            </w:pPr>
            <w:r>
              <w:rPr>
                <w:rFonts w:ascii="仿宋_GB2312" w:eastAsia="仿宋_GB2312" w:hAnsi="宋体"/>
                <w:kern w:val="24"/>
                <w:sz w:val="24"/>
              </w:rPr>
              <w:t>4</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DB2631" w:rsidRDefault="00DB2631" w:rsidP="00A038D6">
            <w:pPr>
              <w:spacing w:line="400" w:lineRule="exact"/>
              <w:rPr>
                <w:rFonts w:ascii="仿宋_GB2312" w:eastAsia="仿宋_GB2312" w:hAnsi="宋体"/>
                <w:sz w:val="24"/>
              </w:rPr>
            </w:pPr>
            <w:r>
              <w:rPr>
                <w:rFonts w:ascii="仿宋_GB2312" w:eastAsia="仿宋_GB2312" w:hAnsi="宋体" w:hint="eastAsia"/>
                <w:sz w:val="24"/>
              </w:rPr>
              <w:t>本项目所能提供的相关机械设备、器材、物资配备情况。</w:t>
            </w:r>
          </w:p>
        </w:tc>
      </w:tr>
      <w:tr w:rsidR="00DB2631" w:rsidTr="00A038D6">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jc w:val="center"/>
              <w:rPr>
                <w:rFonts w:ascii="仿宋_GB2312" w:eastAsia="仿宋_GB2312" w:hAnsi="宋体" w:cs="宋体"/>
                <w:kern w:val="0"/>
                <w:sz w:val="24"/>
              </w:rPr>
            </w:pPr>
            <w:r>
              <w:rPr>
                <w:rFonts w:ascii="仿宋_GB2312" w:eastAsia="仿宋_GB2312" w:hAnsi="宋体" w:cs="宋体"/>
                <w:kern w:val="0"/>
                <w:sz w:val="24"/>
              </w:rPr>
              <w:t>6</w:t>
            </w:r>
            <w:r>
              <w:rPr>
                <w:rFonts w:ascii="仿宋_GB2312" w:eastAsia="仿宋_GB2312" w:hAnsi="宋体" w:cs="宋体" w:hint="eastAsia"/>
                <w:kern w:val="0"/>
                <w:sz w:val="24"/>
              </w:rPr>
              <w:t>分</w:t>
            </w:r>
          </w:p>
        </w:tc>
        <w:tc>
          <w:tcPr>
            <w:tcW w:w="6528" w:type="dxa"/>
            <w:tcBorders>
              <w:top w:val="single" w:sz="4" w:space="0" w:color="auto"/>
              <w:left w:val="single" w:sz="4" w:space="0" w:color="auto"/>
              <w:bottom w:val="single" w:sz="4" w:space="0" w:color="auto"/>
              <w:right w:val="single" w:sz="4" w:space="0" w:color="auto"/>
            </w:tcBorders>
          </w:tcPr>
          <w:p w:rsidR="00DB2631" w:rsidRDefault="00DB2631" w:rsidP="00A038D6">
            <w:pPr>
              <w:spacing w:line="400" w:lineRule="exact"/>
              <w:rPr>
                <w:rFonts w:ascii="仿宋_GB2312" w:eastAsia="仿宋_GB2312" w:hAnsi="宋体"/>
                <w:sz w:val="24"/>
              </w:rPr>
            </w:pPr>
            <w:r>
              <w:rPr>
                <w:rFonts w:ascii="仿宋_GB2312" w:eastAsia="仿宋_GB2312" w:hAnsi="宋体" w:hint="eastAsia"/>
                <w:sz w:val="24"/>
              </w:rPr>
              <w:t>内部管理情况。</w:t>
            </w:r>
            <w:r>
              <w:rPr>
                <w:rFonts w:ascii="仿宋_GB2312" w:eastAsia="仿宋_GB2312" w:hAnsi="宋体"/>
                <w:sz w:val="24"/>
              </w:rPr>
              <w:t>1</w:t>
            </w:r>
            <w:r>
              <w:rPr>
                <w:rFonts w:ascii="仿宋_GB2312" w:eastAsia="仿宋_GB2312" w:hAnsi="宋体" w:hint="eastAsia"/>
                <w:sz w:val="24"/>
              </w:rPr>
              <w:t>、内部管理制度和质量控制标准情况，是否具有相关规章制度和保障措施：</w:t>
            </w:r>
            <w:r>
              <w:rPr>
                <w:rFonts w:ascii="仿宋_GB2312" w:eastAsia="仿宋_GB2312" w:hAnsi="宋体"/>
                <w:sz w:val="24"/>
              </w:rPr>
              <w:t>4</w:t>
            </w:r>
            <w:r>
              <w:rPr>
                <w:rFonts w:ascii="仿宋_GB2312" w:eastAsia="仿宋_GB2312" w:hAnsi="宋体" w:hint="eastAsia"/>
                <w:sz w:val="24"/>
              </w:rPr>
              <w:t>分。</w:t>
            </w:r>
            <w:r>
              <w:rPr>
                <w:rFonts w:ascii="仿宋_GB2312" w:eastAsia="仿宋_GB2312" w:hAnsi="宋体"/>
                <w:sz w:val="24"/>
              </w:rPr>
              <w:t>2</w:t>
            </w:r>
            <w:r>
              <w:rPr>
                <w:rFonts w:ascii="仿宋_GB2312" w:eastAsia="仿宋_GB2312" w:hAnsi="宋体" w:hint="eastAsia"/>
                <w:sz w:val="24"/>
              </w:rPr>
              <w:t>、是否实行信息化管理等情况：</w:t>
            </w:r>
            <w:r>
              <w:rPr>
                <w:rFonts w:ascii="仿宋_GB2312" w:eastAsia="仿宋_GB2312" w:hAnsi="宋体"/>
                <w:sz w:val="24"/>
              </w:rPr>
              <w:t>2</w:t>
            </w:r>
            <w:r>
              <w:rPr>
                <w:rFonts w:ascii="仿宋_GB2312" w:eastAsia="仿宋_GB2312" w:hAnsi="宋体" w:hint="eastAsia"/>
                <w:sz w:val="24"/>
              </w:rPr>
              <w:t>分</w:t>
            </w:r>
          </w:p>
        </w:tc>
      </w:tr>
      <w:tr w:rsidR="00DB2631" w:rsidTr="00A038D6">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rPr>
                <w:rFonts w:ascii="仿宋_GB2312" w:eastAsia="仿宋_GB2312" w:hAnsi="宋体"/>
                <w:sz w:val="24"/>
              </w:rPr>
            </w:pPr>
            <w:r>
              <w:rPr>
                <w:rFonts w:ascii="仿宋_GB2312" w:eastAsia="仿宋_GB2312" w:hAnsi="宋体" w:hint="eastAsia"/>
                <w:sz w:val="24"/>
              </w:rPr>
              <w:t>服务承诺和优惠措施：项目管理、质量保证和其他方面等所做的承诺及保证措施等。</w:t>
            </w:r>
          </w:p>
        </w:tc>
      </w:tr>
      <w:tr w:rsidR="00DB2631" w:rsidTr="00A038D6">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jc w:val="center"/>
              <w:rPr>
                <w:rFonts w:ascii="仿宋_GB2312" w:eastAsia="仿宋_GB2312" w:hAnsi="宋体"/>
                <w:sz w:val="28"/>
              </w:rPr>
            </w:pPr>
            <w:r>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jc w:val="center"/>
              <w:rPr>
                <w:rFonts w:ascii="仿宋_GB2312" w:eastAsia="仿宋_GB2312" w:hAnsi="宋体"/>
                <w:sz w:val="24"/>
              </w:rPr>
            </w:pPr>
            <w:r>
              <w:rPr>
                <w:rFonts w:ascii="仿宋_GB2312" w:eastAsia="仿宋_GB2312" w:hAnsi="宋体" w:hint="eastAsia"/>
                <w:sz w:val="24"/>
              </w:rPr>
              <w:t>资信商务</w:t>
            </w:r>
          </w:p>
          <w:p w:rsidR="00DB2631" w:rsidRDefault="00DB2631" w:rsidP="00A038D6">
            <w:pPr>
              <w:spacing w:line="400" w:lineRule="exact"/>
              <w:jc w:val="center"/>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jc w:val="center"/>
              <w:rPr>
                <w:rFonts w:ascii="仿宋_GB2312" w:eastAsia="仿宋_GB2312" w:hAnsi="宋体"/>
                <w:sz w:val="24"/>
              </w:rPr>
            </w:pPr>
            <w:r>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rPr>
                <w:rFonts w:ascii="仿宋_GB2312" w:eastAsia="仿宋_GB2312" w:hAnsi="宋体"/>
                <w:sz w:val="24"/>
              </w:rPr>
            </w:pPr>
            <w:r>
              <w:rPr>
                <w:rFonts w:ascii="仿宋_GB2312" w:eastAsia="仿宋_GB2312" w:hAnsi="宋体" w:hint="eastAsia"/>
                <w:sz w:val="24"/>
              </w:rPr>
              <w:t>公司整体经营状况、技术力量及提供的相关证明材料等情况。</w:t>
            </w:r>
          </w:p>
        </w:tc>
      </w:tr>
      <w:tr w:rsidR="00DB2631" w:rsidTr="00A038D6">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jc w:val="center"/>
              <w:rPr>
                <w:rFonts w:ascii="仿宋_GB2312" w:eastAsia="仿宋_GB2312" w:hAnsi="宋体"/>
                <w:sz w:val="24"/>
              </w:rPr>
            </w:pPr>
            <w:r>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rPr>
                <w:rFonts w:ascii="仿宋_GB2312" w:eastAsia="仿宋_GB2312" w:hAnsi="宋体"/>
                <w:sz w:val="24"/>
              </w:rPr>
            </w:pPr>
            <w:r>
              <w:rPr>
                <w:rFonts w:ascii="仿宋_GB2312" w:eastAsia="仿宋_GB2312" w:hAnsi="宋体" w:hint="eastAsia"/>
                <w:sz w:val="24"/>
              </w:rPr>
              <w:t>公司取得行业主管部门颁发的</w:t>
            </w:r>
            <w:r>
              <w:rPr>
                <w:rFonts w:ascii="仿宋_GB2312" w:eastAsia="仿宋_GB2312" w:hAnsi="宋体" w:hint="eastAsia"/>
                <w:color w:val="000000"/>
                <w:sz w:val="24"/>
              </w:rPr>
              <w:t>相关物业管理国家级、省级、市级荣誉及企业信用等级等相关认证情况。</w:t>
            </w:r>
          </w:p>
        </w:tc>
      </w:tr>
      <w:tr w:rsidR="00DB2631" w:rsidTr="00A038D6">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jc w:val="center"/>
              <w:rPr>
                <w:rFonts w:ascii="仿宋_GB2312" w:eastAsia="仿宋_GB2312" w:hAnsi="宋体"/>
                <w:sz w:val="24"/>
              </w:rPr>
            </w:pPr>
            <w:r>
              <w:rPr>
                <w:rFonts w:ascii="仿宋_GB2312" w:eastAsia="仿宋_GB2312" w:hAnsi="宋体"/>
                <w:sz w:val="24"/>
              </w:rPr>
              <w:t>8</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rPr>
                <w:rFonts w:ascii="仿宋_GB2312" w:eastAsia="仿宋_GB2312" w:hAnsi="宋体"/>
                <w:kern w:val="24"/>
                <w:sz w:val="24"/>
              </w:rPr>
            </w:pPr>
            <w:r>
              <w:rPr>
                <w:rFonts w:ascii="仿宋_GB2312" w:eastAsia="仿宋_GB2312" w:hAnsi="宋体" w:hint="eastAsia"/>
                <w:sz w:val="24"/>
              </w:rPr>
              <w:t>类似项目成功经验。需提供投标截止</w:t>
            </w:r>
            <w:r>
              <w:rPr>
                <w:rFonts w:ascii="仿宋_GB2312" w:eastAsia="仿宋_GB2312" w:hAnsi="宋体"/>
                <w:sz w:val="24"/>
              </w:rPr>
              <w:t>日前三</w:t>
            </w:r>
            <w:r>
              <w:rPr>
                <w:rFonts w:ascii="仿宋_GB2312" w:eastAsia="仿宋_GB2312" w:hAnsi="宋体" w:hint="eastAsia"/>
                <w:sz w:val="24"/>
              </w:rPr>
              <w:t>年内类似项目成功案例合同复印件，一个项目计</w:t>
            </w:r>
            <w:r>
              <w:rPr>
                <w:rFonts w:ascii="仿宋_GB2312" w:eastAsia="仿宋_GB2312" w:hAnsi="宋体"/>
                <w:sz w:val="24"/>
              </w:rPr>
              <w:t>2</w:t>
            </w:r>
            <w:r>
              <w:rPr>
                <w:rFonts w:ascii="仿宋_GB2312" w:eastAsia="仿宋_GB2312" w:hAnsi="宋体" w:hint="eastAsia"/>
                <w:sz w:val="24"/>
              </w:rPr>
              <w:t>分，分年度计。</w:t>
            </w:r>
          </w:p>
        </w:tc>
      </w:tr>
      <w:tr w:rsidR="00DB2631" w:rsidTr="00A038D6">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jc w:val="center"/>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pacing w:line="400" w:lineRule="exact"/>
              <w:rPr>
                <w:rFonts w:ascii="仿宋_GB2312" w:eastAsia="仿宋_GB2312" w:hAnsi="宋体"/>
                <w:sz w:val="24"/>
              </w:rPr>
            </w:pPr>
            <w:r>
              <w:rPr>
                <w:rFonts w:ascii="仿宋_GB2312" w:eastAsia="仿宋_GB2312" w:hAnsi="宋体" w:hint="eastAsia"/>
                <w:sz w:val="24"/>
              </w:rPr>
              <w:t>投标文件制作情况。</w:t>
            </w:r>
          </w:p>
        </w:tc>
      </w:tr>
    </w:tbl>
    <w:p w:rsidR="00DB2631" w:rsidRDefault="00DB2631" w:rsidP="00DB2631">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                                                     </w:t>
      </w:r>
      <w:bookmarkStart w:id="30" w:name="PO_15528_PM051"/>
      <w:r>
        <w:rPr>
          <w:rFonts w:ascii="仿宋_GB2312" w:eastAsia="仿宋_GB2312" w:hAnsi="宋体"/>
          <w:b/>
          <w:color w:val="000000"/>
          <w:sz w:val="32"/>
          <w:szCs w:val="32"/>
        </w:rPr>
        <w:t xml:space="preserve"> </w:t>
      </w:r>
      <w:bookmarkStart w:id="31" w:name="PO_TDCUS_ITEM_SM_TABLE_1"/>
      <w:bookmarkEnd w:id="30"/>
      <w:r>
        <w:rPr>
          <w:rFonts w:ascii="仿宋_GB2312" w:eastAsia="仿宋_GB2312" w:hAnsi="宋体"/>
          <w:b/>
          <w:color w:val="000000"/>
          <w:sz w:val="32"/>
          <w:szCs w:val="32"/>
        </w:rPr>
        <w:t xml:space="preserve"> </w:t>
      </w:r>
      <w:bookmarkEnd w:id="31"/>
      <w:r>
        <w:rPr>
          <w:rFonts w:ascii="仿宋_GB2312" w:eastAsia="仿宋_GB2312" w:hAnsi="宋体" w:hint="eastAsia"/>
          <w:b/>
          <w:color w:val="000000"/>
          <w:sz w:val="32"/>
          <w:szCs w:val="32"/>
        </w:rPr>
        <w:t xml:space="preserve"> </w:t>
      </w:r>
    </w:p>
    <w:p w:rsidR="00DB2631" w:rsidRDefault="00DB2631" w:rsidP="00DB2631">
      <w:pPr>
        <w:spacing w:afterLines="100" w:after="240" w:line="340" w:lineRule="exact"/>
        <w:jc w:val="center"/>
        <w:outlineLvl w:val="0"/>
        <w:rPr>
          <w:rFonts w:hAnsi="宋体"/>
          <w:b/>
          <w:color w:val="000000"/>
          <w:sz w:val="36"/>
          <w:szCs w:val="36"/>
        </w:rPr>
      </w:pPr>
      <w:r>
        <w:rPr>
          <w:rFonts w:hAnsi="宋体"/>
          <w:b/>
          <w:color w:val="000000"/>
          <w:sz w:val="36"/>
          <w:szCs w:val="36"/>
        </w:rPr>
        <w:br w:type="page"/>
      </w:r>
      <w:bookmarkStart w:id="32" w:name="_Toc5175508"/>
      <w:r>
        <w:rPr>
          <w:rFonts w:hAnsi="宋体" w:hint="eastAsia"/>
          <w:b/>
          <w:color w:val="000000"/>
          <w:sz w:val="36"/>
          <w:szCs w:val="36"/>
        </w:rPr>
        <w:lastRenderedPageBreak/>
        <w:t>第四章</w:t>
      </w:r>
      <w:r>
        <w:rPr>
          <w:rFonts w:hAnsi="宋体" w:hint="eastAsia"/>
          <w:b/>
          <w:color w:val="000000"/>
          <w:sz w:val="36"/>
          <w:szCs w:val="36"/>
        </w:rPr>
        <w:t xml:space="preserve">  </w:t>
      </w:r>
      <w:r>
        <w:rPr>
          <w:rFonts w:hAnsi="宋体" w:hint="eastAsia"/>
          <w:b/>
          <w:color w:val="000000"/>
          <w:sz w:val="36"/>
          <w:szCs w:val="36"/>
        </w:rPr>
        <w:t>招标需求</w:t>
      </w:r>
      <w:bookmarkEnd w:id="32"/>
    </w:p>
    <w:p w:rsidR="00DB2631" w:rsidRDefault="00DB2631" w:rsidP="00DB2631">
      <w:pPr>
        <w:snapToGrid w:val="0"/>
        <w:spacing w:beforeLines="50" w:before="120" w:afterLines="50" w:after="120"/>
        <w:jc w:val="center"/>
        <w:rPr>
          <w:rFonts w:ascii="宋体" w:eastAsia="仿宋_GB2312" w:hAnsi="宋体"/>
          <w:b/>
          <w:color w:val="000000"/>
          <w:spacing w:val="40"/>
          <w:kern w:val="0"/>
          <w:sz w:val="36"/>
          <w:szCs w:val="36"/>
        </w:rPr>
      </w:pPr>
    </w:p>
    <w:p w:rsidR="00DB2631" w:rsidRDefault="00DB2631" w:rsidP="00DB2631">
      <w:pPr>
        <w:snapToGrid w:val="0"/>
        <w:spacing w:beforeLines="50" w:before="120" w:afterLines="50" w:after="120"/>
        <w:rPr>
          <w:rFonts w:ascii="仿宋" w:eastAsia="仿宋" w:hAnsi="仿宋"/>
          <w:b/>
          <w:spacing w:val="40"/>
          <w:kern w:val="0"/>
          <w:sz w:val="28"/>
          <w:szCs w:val="28"/>
        </w:rPr>
      </w:pPr>
      <w:r>
        <w:rPr>
          <w:rFonts w:ascii="仿宋" w:eastAsia="仿宋" w:hAnsi="仿宋" w:hint="eastAsia"/>
          <w:b/>
          <w:spacing w:val="40"/>
          <w:kern w:val="0"/>
          <w:sz w:val="28"/>
          <w:szCs w:val="28"/>
        </w:rPr>
        <w:t>特别说明：</w:t>
      </w:r>
    </w:p>
    <w:p w:rsidR="00DB2631" w:rsidRDefault="00DB2631" w:rsidP="00DB2631">
      <w:pPr>
        <w:spacing w:line="360" w:lineRule="auto"/>
        <w:ind w:firstLineChars="200" w:firstLine="562"/>
        <w:rPr>
          <w:rFonts w:ascii="仿宋" w:eastAsia="仿宋" w:hAnsi="仿宋"/>
          <w:b/>
          <w:sz w:val="28"/>
          <w:szCs w:val="28"/>
        </w:rPr>
      </w:pPr>
      <w:r>
        <w:rPr>
          <w:rFonts w:ascii="仿宋" w:eastAsia="仿宋" w:hAnsi="仿宋" w:hint="eastAsia"/>
          <w:b/>
          <w:sz w:val="28"/>
          <w:szCs w:val="28"/>
        </w:rPr>
        <w:t>1、根据浙财采监字[2007]2号文件规定：除采购文件明确的品牌外，欢迎其他能满足本项目技术需求且性能与所明确品牌相当的产品参加。</w:t>
      </w:r>
    </w:p>
    <w:p w:rsidR="00DB2631" w:rsidRDefault="00DB2631" w:rsidP="00DB2631">
      <w:pPr>
        <w:spacing w:line="360" w:lineRule="auto"/>
        <w:ind w:firstLineChars="200" w:firstLine="562"/>
        <w:rPr>
          <w:rFonts w:ascii="仿宋" w:eastAsia="仿宋" w:hAnsi="仿宋"/>
          <w:b/>
          <w:sz w:val="28"/>
          <w:szCs w:val="28"/>
        </w:rPr>
      </w:pPr>
      <w:r>
        <w:rPr>
          <w:rFonts w:ascii="仿宋" w:eastAsia="仿宋" w:hAnsi="仿宋" w:hint="eastAsia"/>
          <w:b/>
          <w:sz w:val="28"/>
          <w:szCs w:val="28"/>
        </w:rPr>
        <w:t>2、需求中不允许偏离的实质性要求和条件，以“▲”号标明，如投标人未响应的，将被视为无效。</w:t>
      </w:r>
    </w:p>
    <w:p w:rsidR="00DB2631" w:rsidRDefault="00DB2631" w:rsidP="00DB2631">
      <w:pPr>
        <w:spacing w:line="360" w:lineRule="auto"/>
        <w:ind w:firstLineChars="200" w:firstLine="562"/>
        <w:rPr>
          <w:rFonts w:ascii="仿宋" w:eastAsia="仿宋_GB2312" w:hAnsi="仿宋"/>
          <w:b/>
          <w:color w:val="000000"/>
          <w:sz w:val="30"/>
          <w:szCs w:val="30"/>
        </w:rPr>
      </w:pPr>
      <w:r>
        <w:rPr>
          <w:rFonts w:ascii="仿宋" w:eastAsia="仿宋" w:hAnsi="仿宋" w:hint="eastAsia"/>
          <w:b/>
          <w:sz w:val="28"/>
          <w:szCs w:val="28"/>
        </w:rPr>
        <w:t>3、核心产品在各标项内容中明确，如出现同品牌情况的，评标委员会根据评审原则第4条规定执行</w:t>
      </w:r>
      <w:r>
        <w:rPr>
          <w:rFonts w:ascii="仿宋" w:eastAsia="仿宋_GB2312" w:hAnsi="仿宋" w:hint="eastAsia"/>
          <w:b/>
          <w:color w:val="000000"/>
          <w:sz w:val="30"/>
          <w:szCs w:val="30"/>
        </w:rPr>
        <w:t>。</w:t>
      </w:r>
    </w:p>
    <w:p w:rsidR="00DB2631" w:rsidRDefault="00DB2631" w:rsidP="00DB2631">
      <w:pPr>
        <w:spacing w:line="360" w:lineRule="auto"/>
        <w:ind w:firstLineChars="200" w:firstLine="562"/>
        <w:rPr>
          <w:rFonts w:ascii="仿宋" w:eastAsia="仿宋" w:hAnsi="仿宋"/>
          <w:b/>
          <w:sz w:val="28"/>
          <w:szCs w:val="28"/>
        </w:rPr>
      </w:pPr>
      <w:r>
        <w:rPr>
          <w:rFonts w:ascii="仿宋" w:eastAsia="仿宋" w:hAnsi="仿宋"/>
          <w:b/>
          <w:sz w:val="28"/>
          <w:szCs w:val="28"/>
        </w:rPr>
        <w:t>4</w:t>
      </w:r>
      <w:r>
        <w:rPr>
          <w:rFonts w:ascii="仿宋" w:eastAsia="仿宋" w:hAnsi="仿宋" w:hint="eastAsia"/>
          <w:b/>
          <w:sz w:val="28"/>
          <w:szCs w:val="28"/>
        </w:rPr>
        <w:t>、采购人拟采购的产品属于政府强制采购节能产品范围（详见财政部国家发展改革委关于</w:t>
      </w:r>
      <w:r>
        <w:rPr>
          <w:rFonts w:ascii="仿宋" w:eastAsia="仿宋" w:hAnsi="仿宋"/>
          <w:b/>
          <w:sz w:val="28"/>
          <w:szCs w:val="28"/>
        </w:rPr>
        <w:t>***</w:t>
      </w:r>
      <w:r>
        <w:rPr>
          <w:rFonts w:ascii="仿宋" w:eastAsia="仿宋" w:hAnsi="仿宋" w:hint="eastAsia"/>
          <w:b/>
          <w:sz w:val="28"/>
          <w:szCs w:val="28"/>
        </w:rPr>
        <w:t>节能产品政府采购清单的通知），但最新一期节能清单中无对应细化分类或节能清单中的产品无法满足工作需要的，采购人应当在详细需求中标明并说明理由，否则按照前附表第三点要求执行。</w:t>
      </w:r>
    </w:p>
    <w:p w:rsidR="00DB2631" w:rsidRDefault="00DB2631" w:rsidP="00DB2631">
      <w:pPr>
        <w:jc w:val="center"/>
        <w:rPr>
          <w:b/>
          <w:color w:val="000000" w:themeColor="text1"/>
          <w:sz w:val="28"/>
        </w:rPr>
      </w:pPr>
      <w:r>
        <w:rPr>
          <w:rFonts w:hAnsi="宋体" w:hint="eastAsia"/>
          <w:b/>
          <w:color w:val="000000"/>
          <w:sz w:val="36"/>
          <w:szCs w:val="36"/>
        </w:rPr>
        <w:t xml:space="preserve">                                                  </w:t>
      </w:r>
      <w:bookmarkStart w:id="33" w:name="PO_15528_PM048"/>
      <w:r>
        <w:rPr>
          <w:rFonts w:hAnsi="宋体"/>
          <w:b/>
          <w:color w:val="000000"/>
          <w:sz w:val="36"/>
          <w:szCs w:val="36"/>
        </w:rPr>
        <w:t xml:space="preserve"> </w:t>
      </w:r>
      <w:bookmarkStart w:id="34" w:name="PO_TDCUS_ITEM_P_REQ_TITLE_1"/>
      <w:bookmarkEnd w:id="33"/>
      <w:r>
        <w:rPr>
          <w:rFonts w:hAnsi="宋体" w:hint="eastAsia"/>
          <w:b/>
          <w:color w:val="000000"/>
          <w:sz w:val="36"/>
          <w:szCs w:val="36"/>
        </w:rPr>
        <w:t>标项</w:t>
      </w:r>
      <w:r>
        <w:rPr>
          <w:rFonts w:hAnsi="宋体"/>
          <w:b/>
          <w:color w:val="000000"/>
          <w:sz w:val="36"/>
          <w:szCs w:val="36"/>
        </w:rPr>
        <w:t>1:</w:t>
      </w:r>
      <w:bookmarkStart w:id="35" w:name="PO_TDCUS_ITEM_P_REQ_PR_1_1"/>
      <w:bookmarkEnd w:id="34"/>
      <w:r>
        <w:rPr>
          <w:rFonts w:hAnsi="宋体" w:hint="eastAsia"/>
          <w:b/>
          <w:color w:val="000000"/>
          <w:sz w:val="36"/>
          <w:szCs w:val="36"/>
        </w:rPr>
        <w:t>浙江省福利彩票发行中心（本级）的需求文档</w:t>
      </w:r>
      <w:r>
        <w:rPr>
          <w:rFonts w:hAnsi="宋体"/>
          <w:b/>
          <w:color w:val="000000"/>
          <w:sz w:val="36"/>
          <w:szCs w:val="36"/>
        </w:rPr>
        <w:t>:</w:t>
      </w:r>
      <w:bookmarkStart w:id="36" w:name="PO_TDCUS_ITEM_P_REQ_FILE_1_1"/>
      <w:bookmarkEnd w:id="35"/>
    </w:p>
    <w:p w:rsidR="00DB2631" w:rsidRDefault="00DB2631" w:rsidP="00DB2631">
      <w:pPr>
        <w:rPr>
          <w:color w:val="000000" w:themeColor="text1"/>
        </w:rPr>
      </w:pPr>
    </w:p>
    <w:p w:rsidR="00DB2631" w:rsidRDefault="00DB2631" w:rsidP="00DB2631">
      <w:pPr>
        <w:pStyle w:val="23"/>
        <w:adjustRightInd w:val="0"/>
        <w:snapToGrid w:val="0"/>
        <w:spacing w:before="0"/>
        <w:ind w:firstLineChars="0" w:firstLine="0"/>
        <w:jc w:val="center"/>
        <w:outlineLvl w:val="1"/>
        <w:rPr>
          <w:rFonts w:ascii="宋体" w:hAnsi="宋体" w:cs="仿宋_GB2312"/>
          <w:b/>
          <w:color w:val="000000" w:themeColor="text1"/>
          <w:sz w:val="32"/>
          <w:szCs w:val="32"/>
        </w:rPr>
      </w:pPr>
      <w:r>
        <w:rPr>
          <w:rFonts w:ascii="宋体" w:hAnsi="宋体" w:cs="仿宋_GB2312" w:hint="eastAsia"/>
          <w:b/>
          <w:color w:val="000000" w:themeColor="text1"/>
          <w:sz w:val="32"/>
          <w:szCs w:val="32"/>
        </w:rPr>
        <w:t>服务内容及要求</w:t>
      </w:r>
    </w:p>
    <w:p w:rsidR="00DB2631" w:rsidRDefault="00DB2631" w:rsidP="00DB2631">
      <w:pPr>
        <w:pStyle w:val="23"/>
        <w:adjustRightInd w:val="0"/>
        <w:snapToGrid w:val="0"/>
        <w:spacing w:before="0"/>
        <w:ind w:firstLineChars="235" w:firstLine="566"/>
        <w:outlineLvl w:val="1"/>
        <w:rPr>
          <w:rFonts w:ascii="宋体" w:hAnsi="宋体"/>
          <w:b/>
          <w:bCs/>
          <w:color w:val="000000" w:themeColor="text1"/>
        </w:rPr>
      </w:pPr>
      <w:r>
        <w:rPr>
          <w:rFonts w:ascii="宋体" w:hAnsi="宋体" w:hint="eastAsia"/>
          <w:b/>
          <w:bCs/>
          <w:color w:val="000000" w:themeColor="text1"/>
        </w:rPr>
        <w:t>一、项目概况</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1、项目名称：浙江省福利彩票发行中心业务大楼物业服务项目</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2、项目地点：五常街道荆长路539号</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3、项目简介：业务大楼</w:t>
      </w:r>
      <w:r>
        <w:rPr>
          <w:rFonts w:ascii="宋体" w:hAnsi="宋体" w:cs="仿宋_GB2312" w:hint="eastAsia"/>
          <w:color w:val="000000" w:themeColor="text1"/>
        </w:rPr>
        <w:t>坐落于杭州余杭区五常街道</w:t>
      </w:r>
      <w:r>
        <w:rPr>
          <w:rFonts w:ascii="宋体" w:hAnsi="宋体" w:cs="宋体" w:hint="eastAsia"/>
          <w:color w:val="000000" w:themeColor="text1"/>
        </w:rPr>
        <w:t>荆长路539号</w:t>
      </w:r>
      <w:r>
        <w:rPr>
          <w:rFonts w:ascii="宋体" w:hAnsi="宋体" w:cs="仿宋_GB2312" w:hint="eastAsia"/>
          <w:color w:val="000000" w:themeColor="text1"/>
        </w:rPr>
        <w:t>。房屋地上总建筑面积17035.63平方米（投入使用约15817.13平方米）、地下建筑面积10977.75平方米，绿化面积2525平方米。</w:t>
      </w:r>
    </w:p>
    <w:p w:rsidR="00DB2631" w:rsidRDefault="00DB2631" w:rsidP="00DB2631">
      <w:pPr>
        <w:adjustRightInd w:val="0"/>
        <w:snapToGrid w:val="0"/>
        <w:spacing w:line="360" w:lineRule="auto"/>
        <w:ind w:firstLineChars="200" w:firstLine="420"/>
        <w:rPr>
          <w:rFonts w:ascii="宋体" w:hAnsi="宋体" w:cs="仿宋_GB2312"/>
          <w:color w:val="000000" w:themeColor="text1"/>
        </w:rPr>
      </w:pPr>
      <w:r>
        <w:rPr>
          <w:rFonts w:ascii="宋体" w:hAnsi="宋体" w:cs="宋体" w:hint="eastAsia"/>
          <w:color w:val="000000" w:themeColor="text1"/>
        </w:rPr>
        <w:t>4、物业管理服务范围包括: 供电设备管理维护、给排水系统维护管理、空调系统维护管理、</w:t>
      </w:r>
      <w:r>
        <w:rPr>
          <w:rFonts w:ascii="宋体" w:hAnsi="宋体" w:hint="eastAsia"/>
          <w:color w:val="000000" w:themeColor="text1"/>
        </w:rPr>
        <w:t>传达保安秩序管理及巡查、</w:t>
      </w:r>
      <w:r>
        <w:rPr>
          <w:rFonts w:ascii="宋体" w:hAnsi="宋体" w:cs="宋体" w:hint="eastAsia"/>
          <w:color w:val="000000" w:themeColor="text1"/>
        </w:rPr>
        <w:t xml:space="preserve"> </w:t>
      </w:r>
      <w:r>
        <w:rPr>
          <w:rFonts w:ascii="宋体" w:hAnsi="宋体" w:hint="eastAsia"/>
          <w:color w:val="000000" w:themeColor="text1"/>
        </w:rPr>
        <w:t>环境卫生管理、绿化维护管理、电梯系统管理维护、消防监控设备管理维护、大楼石材日常养护、绿化租摆等内容。</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5、管理方式</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5.1中标人所有岗位须建立岗位责任制、运作程序、工作质量标准，以确保本项目的服务达到应有的水平。</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5.2中标人按照管理内容编制检查表，每日进行检查，发现问题及时整改。</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lastRenderedPageBreak/>
        <w:t>5.3中标人要加强节能减排工作，按规定制定节能减排方案，完善各类节能减排标示，按照规定开关公共部位照明灯具，每月编制书面月度能耗分析报告。</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5.4中标人建立各类应急预案（如安保、消防、抗台、抗洪、雪灾等），中标后培训相关人员达到相关要求。</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5.5中标人建立物业合同考核细则，每月度进行满意率调查。</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5.6配合采购人做好重大接待工作，并严格按照计划实施。</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5.7投标书中所承诺的各岗位人员，在中标后不得随意更换。</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5.8做好大楼日常管理和各类温馨提示工作，提供个性化、亲情化、特色化服务。</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5.9对室外绿化进行优化，提供设计方案。</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6、需中标人维修的设备管理自采购人移交中标人后，采用包工包料的方式进行维护、保养，具体设备清单详见下款；其他维修若产生费用的，零修、小修由中标人承担，中大修报经采购人同意后，由采购人承担。</w:t>
      </w:r>
    </w:p>
    <w:p w:rsidR="00DB2631" w:rsidRDefault="00DB2631" w:rsidP="00DB2631">
      <w:pPr>
        <w:pStyle w:val="23"/>
        <w:adjustRightInd w:val="0"/>
        <w:snapToGrid w:val="0"/>
        <w:spacing w:before="0"/>
        <w:ind w:firstLine="482"/>
        <w:outlineLvl w:val="1"/>
        <w:rPr>
          <w:rFonts w:ascii="宋体" w:hAnsi="宋体"/>
          <w:b/>
          <w:bCs/>
          <w:color w:val="000000" w:themeColor="text1"/>
        </w:rPr>
      </w:pPr>
      <w:bookmarkStart w:id="37" w:name="_Toc432779275"/>
      <w:r>
        <w:rPr>
          <w:rFonts w:ascii="宋体" w:hAnsi="宋体" w:hint="eastAsia"/>
          <w:b/>
          <w:bCs/>
          <w:color w:val="000000" w:themeColor="text1"/>
        </w:rPr>
        <w:t>二、物业设备管理的内容</w:t>
      </w:r>
      <w:bookmarkEnd w:id="37"/>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清单及管理内容见下表：</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2835"/>
        <w:gridCol w:w="1134"/>
        <w:gridCol w:w="3976"/>
      </w:tblGrid>
      <w:tr w:rsidR="00DB2631" w:rsidTr="00A038D6">
        <w:trPr>
          <w:trHeight w:val="548"/>
          <w:tblHeader/>
          <w:jc w:val="center"/>
        </w:trPr>
        <w:tc>
          <w:tcPr>
            <w:tcW w:w="4182" w:type="dxa"/>
            <w:gridSpan w:val="2"/>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设备名称</w:t>
            </w:r>
          </w:p>
        </w:tc>
        <w:tc>
          <w:tcPr>
            <w:tcW w:w="11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数量</w:t>
            </w:r>
          </w:p>
        </w:tc>
        <w:tc>
          <w:tcPr>
            <w:tcW w:w="3976"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管理内容</w:t>
            </w:r>
          </w:p>
        </w:tc>
      </w:tr>
      <w:tr w:rsidR="00DB2631" w:rsidTr="00A038D6">
        <w:trPr>
          <w:trHeight w:val="428"/>
          <w:jc w:val="center"/>
        </w:trPr>
        <w:tc>
          <w:tcPr>
            <w:tcW w:w="1347" w:type="dxa"/>
            <w:vMerge w:val="restart"/>
            <w:tcBorders>
              <w:top w:val="single" w:sz="4" w:space="0" w:color="auto"/>
              <w:left w:val="single" w:sz="4" w:space="0" w:color="auto"/>
              <w:right w:val="single" w:sz="4" w:space="0" w:color="auto"/>
            </w:tcBorders>
            <w:vAlign w:val="center"/>
          </w:tcPr>
          <w:p w:rsidR="00DB2631" w:rsidRDefault="00DB2631" w:rsidP="00A038D6">
            <w:pPr>
              <w:adjustRightInd w:val="0"/>
              <w:snapToGrid w:val="0"/>
              <w:rPr>
                <w:rFonts w:ascii="宋体" w:hAnsi="宋体" w:cs="宋体"/>
                <w:color w:val="000000" w:themeColor="text1"/>
              </w:rPr>
            </w:pPr>
            <w:r>
              <w:rPr>
                <w:rFonts w:ascii="宋体" w:hAnsi="宋体" w:cs="宋体" w:hint="eastAsia"/>
                <w:color w:val="000000" w:themeColor="text1"/>
              </w:rPr>
              <w:t>配电房</w:t>
            </w:r>
          </w:p>
        </w:tc>
        <w:tc>
          <w:tcPr>
            <w:tcW w:w="283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低压进线柜</w:t>
            </w:r>
          </w:p>
        </w:tc>
        <w:tc>
          <w:tcPr>
            <w:tcW w:w="11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2台</w:t>
            </w:r>
          </w:p>
        </w:tc>
        <w:tc>
          <w:tcPr>
            <w:tcW w:w="3976"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rPr>
                <w:rFonts w:ascii="宋体" w:hAnsi="宋体" w:cs="宋体"/>
                <w:color w:val="000000" w:themeColor="text1"/>
              </w:rPr>
            </w:pPr>
            <w:r>
              <w:rPr>
                <w:rFonts w:ascii="宋体" w:hAnsi="宋体" w:cs="宋体" w:hint="eastAsia"/>
                <w:color w:val="000000" w:themeColor="text1"/>
              </w:rPr>
              <w:t>负责日常检查、报修</w:t>
            </w:r>
          </w:p>
        </w:tc>
      </w:tr>
      <w:tr w:rsidR="00DB2631" w:rsidTr="00A038D6">
        <w:trPr>
          <w:trHeight w:val="407"/>
          <w:jc w:val="center"/>
        </w:trPr>
        <w:tc>
          <w:tcPr>
            <w:tcW w:w="1347" w:type="dxa"/>
            <w:vMerge/>
            <w:tcBorders>
              <w:left w:val="single" w:sz="4" w:space="0" w:color="auto"/>
              <w:right w:val="single" w:sz="4" w:space="0" w:color="auto"/>
            </w:tcBorders>
            <w:vAlign w:val="center"/>
          </w:tcPr>
          <w:p w:rsidR="00DB2631" w:rsidRDefault="00DB2631" w:rsidP="00A038D6">
            <w:pPr>
              <w:widowControl/>
              <w:adjustRightInd w:val="0"/>
              <w:snapToGrid w:val="0"/>
              <w:ind w:firstLineChars="200" w:firstLine="420"/>
              <w:rPr>
                <w:rFonts w:ascii="宋体" w:hAnsi="宋体" w:cs="宋体"/>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低压无功率补偿装置</w:t>
            </w:r>
          </w:p>
        </w:tc>
        <w:tc>
          <w:tcPr>
            <w:tcW w:w="11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1台</w:t>
            </w:r>
          </w:p>
        </w:tc>
        <w:tc>
          <w:tcPr>
            <w:tcW w:w="3976"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rPr>
                <w:rFonts w:ascii="宋体" w:hAnsi="宋体" w:cs="宋体"/>
                <w:color w:val="000000" w:themeColor="text1"/>
              </w:rPr>
            </w:pPr>
            <w:r>
              <w:rPr>
                <w:rFonts w:ascii="宋体" w:hAnsi="宋体" w:cs="宋体" w:hint="eastAsia"/>
                <w:color w:val="000000" w:themeColor="text1"/>
              </w:rPr>
              <w:t>负责日常检查、保养、维修</w:t>
            </w:r>
          </w:p>
        </w:tc>
      </w:tr>
      <w:tr w:rsidR="00DB2631" w:rsidTr="00A038D6">
        <w:trPr>
          <w:trHeight w:val="413"/>
          <w:jc w:val="center"/>
        </w:trPr>
        <w:tc>
          <w:tcPr>
            <w:tcW w:w="1347" w:type="dxa"/>
            <w:vMerge/>
            <w:tcBorders>
              <w:left w:val="single" w:sz="4" w:space="0" w:color="auto"/>
              <w:right w:val="single" w:sz="4" w:space="0" w:color="auto"/>
            </w:tcBorders>
            <w:vAlign w:val="center"/>
          </w:tcPr>
          <w:p w:rsidR="00DB2631" w:rsidRDefault="00DB2631" w:rsidP="00A038D6">
            <w:pPr>
              <w:widowControl/>
              <w:adjustRightInd w:val="0"/>
              <w:snapToGrid w:val="0"/>
              <w:ind w:firstLineChars="200" w:firstLine="420"/>
              <w:rPr>
                <w:rFonts w:ascii="宋体" w:hAnsi="宋体" w:cs="宋体"/>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低压交流配电柜</w:t>
            </w:r>
          </w:p>
        </w:tc>
        <w:tc>
          <w:tcPr>
            <w:tcW w:w="11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2台</w:t>
            </w:r>
          </w:p>
        </w:tc>
        <w:tc>
          <w:tcPr>
            <w:tcW w:w="3976"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rPr>
                <w:rFonts w:ascii="宋体" w:hAnsi="宋体" w:cs="宋体"/>
                <w:color w:val="000000" w:themeColor="text1"/>
              </w:rPr>
            </w:pPr>
            <w:r>
              <w:rPr>
                <w:rFonts w:ascii="宋体" w:hAnsi="宋体" w:cs="宋体" w:hint="eastAsia"/>
                <w:color w:val="000000" w:themeColor="text1"/>
              </w:rPr>
              <w:t>负责日常检查、保养、维修</w:t>
            </w:r>
          </w:p>
        </w:tc>
      </w:tr>
      <w:tr w:rsidR="00DB2631" w:rsidTr="00A038D6">
        <w:trPr>
          <w:trHeight w:val="407"/>
          <w:jc w:val="center"/>
        </w:trPr>
        <w:tc>
          <w:tcPr>
            <w:tcW w:w="1347" w:type="dxa"/>
            <w:vMerge/>
            <w:tcBorders>
              <w:left w:val="single" w:sz="4" w:space="0" w:color="auto"/>
              <w:right w:val="single" w:sz="4" w:space="0" w:color="auto"/>
            </w:tcBorders>
            <w:vAlign w:val="center"/>
          </w:tcPr>
          <w:p w:rsidR="00DB2631" w:rsidRDefault="00DB2631" w:rsidP="00A038D6">
            <w:pPr>
              <w:widowControl/>
              <w:adjustRightInd w:val="0"/>
              <w:snapToGrid w:val="0"/>
              <w:ind w:firstLineChars="200" w:firstLine="420"/>
              <w:rPr>
                <w:rFonts w:ascii="宋体" w:hAnsi="宋体" w:cs="宋体"/>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交流低压配电柜</w:t>
            </w:r>
          </w:p>
        </w:tc>
        <w:tc>
          <w:tcPr>
            <w:tcW w:w="11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10台</w:t>
            </w:r>
          </w:p>
        </w:tc>
        <w:tc>
          <w:tcPr>
            <w:tcW w:w="3976"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rPr>
                <w:rFonts w:ascii="宋体" w:hAnsi="宋体" w:cs="宋体"/>
                <w:color w:val="000000" w:themeColor="text1"/>
              </w:rPr>
            </w:pPr>
            <w:r>
              <w:rPr>
                <w:rFonts w:ascii="宋体" w:hAnsi="宋体" w:cs="宋体" w:hint="eastAsia"/>
                <w:color w:val="000000" w:themeColor="text1"/>
              </w:rPr>
              <w:t>负责日常检查、保养、报修</w:t>
            </w:r>
          </w:p>
        </w:tc>
      </w:tr>
      <w:tr w:rsidR="00DB2631" w:rsidTr="00A038D6">
        <w:trPr>
          <w:trHeight w:val="424"/>
          <w:jc w:val="center"/>
        </w:trPr>
        <w:tc>
          <w:tcPr>
            <w:tcW w:w="1347" w:type="dxa"/>
            <w:vMerge/>
            <w:tcBorders>
              <w:left w:val="single" w:sz="4" w:space="0" w:color="auto"/>
              <w:right w:val="single" w:sz="4" w:space="0" w:color="auto"/>
            </w:tcBorders>
            <w:vAlign w:val="center"/>
          </w:tcPr>
          <w:p w:rsidR="00DB2631" w:rsidRDefault="00DB2631" w:rsidP="00A038D6">
            <w:pPr>
              <w:widowControl/>
              <w:adjustRightInd w:val="0"/>
              <w:snapToGrid w:val="0"/>
              <w:ind w:firstLineChars="200" w:firstLine="420"/>
              <w:jc w:val="left"/>
              <w:rPr>
                <w:rFonts w:ascii="宋体" w:hAnsi="宋体" w:cs="宋体"/>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联柜</w:t>
            </w:r>
          </w:p>
        </w:tc>
        <w:tc>
          <w:tcPr>
            <w:tcW w:w="11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1台</w:t>
            </w:r>
          </w:p>
        </w:tc>
        <w:tc>
          <w:tcPr>
            <w:tcW w:w="3976"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负责日常检查、保养、报修</w:t>
            </w:r>
          </w:p>
        </w:tc>
      </w:tr>
      <w:tr w:rsidR="00DB2631" w:rsidTr="00A038D6">
        <w:trPr>
          <w:trHeight w:val="417"/>
          <w:jc w:val="center"/>
        </w:trPr>
        <w:tc>
          <w:tcPr>
            <w:tcW w:w="1347" w:type="dxa"/>
            <w:vMerge/>
            <w:tcBorders>
              <w:left w:val="single" w:sz="4" w:space="0" w:color="auto"/>
              <w:right w:val="single" w:sz="4" w:space="0" w:color="auto"/>
            </w:tcBorders>
            <w:vAlign w:val="center"/>
          </w:tcPr>
          <w:p w:rsidR="00DB2631" w:rsidRDefault="00DB2631" w:rsidP="00A038D6">
            <w:pPr>
              <w:widowControl/>
              <w:adjustRightInd w:val="0"/>
              <w:snapToGrid w:val="0"/>
              <w:ind w:firstLineChars="200" w:firstLine="420"/>
              <w:jc w:val="left"/>
              <w:rPr>
                <w:rFonts w:ascii="宋体" w:hAnsi="宋体" w:cs="宋体"/>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高压进线柜</w:t>
            </w:r>
          </w:p>
        </w:tc>
        <w:tc>
          <w:tcPr>
            <w:tcW w:w="11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2台</w:t>
            </w:r>
          </w:p>
        </w:tc>
        <w:tc>
          <w:tcPr>
            <w:tcW w:w="3976"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w:t>
            </w:r>
          </w:p>
        </w:tc>
      </w:tr>
      <w:tr w:rsidR="00DB2631" w:rsidTr="00A038D6">
        <w:trPr>
          <w:jc w:val="center"/>
        </w:trPr>
        <w:tc>
          <w:tcPr>
            <w:tcW w:w="1347" w:type="dxa"/>
            <w:vMerge/>
            <w:tcBorders>
              <w:left w:val="single" w:sz="4" w:space="0" w:color="auto"/>
              <w:right w:val="single" w:sz="4" w:space="0" w:color="auto"/>
            </w:tcBorders>
            <w:vAlign w:val="center"/>
          </w:tcPr>
          <w:p w:rsidR="00DB2631" w:rsidRDefault="00DB2631" w:rsidP="00A038D6">
            <w:pPr>
              <w:widowControl/>
              <w:adjustRightInd w:val="0"/>
              <w:snapToGrid w:val="0"/>
              <w:ind w:firstLineChars="200" w:firstLine="420"/>
              <w:jc w:val="left"/>
              <w:rPr>
                <w:rFonts w:ascii="宋体" w:hAnsi="宋体" w:cs="宋体"/>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高压出线柜</w:t>
            </w:r>
          </w:p>
        </w:tc>
        <w:tc>
          <w:tcPr>
            <w:tcW w:w="11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2台</w:t>
            </w:r>
          </w:p>
        </w:tc>
        <w:tc>
          <w:tcPr>
            <w:tcW w:w="3976"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w:t>
            </w:r>
          </w:p>
        </w:tc>
      </w:tr>
      <w:tr w:rsidR="00DB2631" w:rsidTr="00A038D6">
        <w:trPr>
          <w:jc w:val="center"/>
        </w:trPr>
        <w:tc>
          <w:tcPr>
            <w:tcW w:w="1347" w:type="dxa"/>
            <w:vMerge/>
            <w:tcBorders>
              <w:left w:val="single" w:sz="4" w:space="0" w:color="auto"/>
              <w:right w:val="single" w:sz="4" w:space="0" w:color="auto"/>
            </w:tcBorders>
            <w:vAlign w:val="center"/>
          </w:tcPr>
          <w:p w:rsidR="00DB2631" w:rsidRDefault="00DB2631" w:rsidP="00A038D6">
            <w:pPr>
              <w:widowControl/>
              <w:adjustRightInd w:val="0"/>
              <w:snapToGrid w:val="0"/>
              <w:ind w:firstLineChars="200" w:firstLine="420"/>
              <w:jc w:val="left"/>
              <w:rPr>
                <w:rFonts w:ascii="宋体" w:hAnsi="宋体" w:cs="宋体"/>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计量器</w:t>
            </w:r>
          </w:p>
        </w:tc>
        <w:tc>
          <w:tcPr>
            <w:tcW w:w="11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2台</w:t>
            </w:r>
          </w:p>
        </w:tc>
        <w:tc>
          <w:tcPr>
            <w:tcW w:w="3976" w:type="dxa"/>
            <w:tcBorders>
              <w:top w:val="single" w:sz="4" w:space="0" w:color="auto"/>
              <w:left w:val="single" w:sz="4" w:space="0" w:color="auto"/>
              <w:bottom w:val="single" w:sz="4" w:space="0" w:color="auto"/>
              <w:right w:val="single" w:sz="4" w:space="0" w:color="auto"/>
            </w:tcBorders>
          </w:tcPr>
          <w:p w:rsidR="00DB2631" w:rsidRDefault="00DB2631" w:rsidP="00A038D6">
            <w:pPr>
              <w:rPr>
                <w:color w:val="000000" w:themeColor="text1"/>
              </w:rPr>
            </w:pPr>
            <w:r>
              <w:rPr>
                <w:rFonts w:ascii="宋体" w:hAnsi="宋体" w:cs="宋体" w:hint="eastAsia"/>
                <w:color w:val="000000" w:themeColor="text1"/>
              </w:rPr>
              <w:t>负责日常检查、报修</w:t>
            </w:r>
          </w:p>
        </w:tc>
      </w:tr>
      <w:tr w:rsidR="00DB2631" w:rsidTr="00A038D6">
        <w:trPr>
          <w:jc w:val="center"/>
        </w:trPr>
        <w:tc>
          <w:tcPr>
            <w:tcW w:w="1347" w:type="dxa"/>
            <w:vMerge/>
            <w:tcBorders>
              <w:left w:val="single" w:sz="4" w:space="0" w:color="auto"/>
              <w:right w:val="single" w:sz="4" w:space="0" w:color="auto"/>
            </w:tcBorders>
            <w:vAlign w:val="center"/>
          </w:tcPr>
          <w:p w:rsidR="00DB2631" w:rsidRDefault="00DB2631" w:rsidP="00A038D6">
            <w:pPr>
              <w:widowControl/>
              <w:adjustRightInd w:val="0"/>
              <w:snapToGrid w:val="0"/>
              <w:ind w:firstLineChars="200" w:firstLine="420"/>
              <w:jc w:val="left"/>
              <w:rPr>
                <w:rFonts w:ascii="宋体" w:hAnsi="宋体" w:cs="宋体"/>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变压器</w:t>
            </w:r>
          </w:p>
        </w:tc>
        <w:tc>
          <w:tcPr>
            <w:tcW w:w="11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2台</w:t>
            </w:r>
          </w:p>
        </w:tc>
        <w:tc>
          <w:tcPr>
            <w:tcW w:w="3976" w:type="dxa"/>
            <w:tcBorders>
              <w:top w:val="single" w:sz="4" w:space="0" w:color="auto"/>
              <w:left w:val="single" w:sz="4" w:space="0" w:color="auto"/>
              <w:bottom w:val="single" w:sz="4" w:space="0" w:color="auto"/>
              <w:right w:val="single" w:sz="4" w:space="0" w:color="auto"/>
            </w:tcBorders>
          </w:tcPr>
          <w:p w:rsidR="00DB2631" w:rsidRDefault="00DB2631" w:rsidP="00A038D6">
            <w:pPr>
              <w:rPr>
                <w:color w:val="000000" w:themeColor="text1"/>
              </w:rPr>
            </w:pPr>
            <w:r>
              <w:rPr>
                <w:rFonts w:ascii="宋体" w:hAnsi="宋体" w:cs="宋体" w:hint="eastAsia"/>
                <w:color w:val="000000" w:themeColor="text1"/>
              </w:rPr>
              <w:t>负责日常检查、报修</w:t>
            </w:r>
          </w:p>
        </w:tc>
      </w:tr>
      <w:tr w:rsidR="00DB2631" w:rsidTr="00A038D6">
        <w:trPr>
          <w:jc w:val="center"/>
        </w:trPr>
        <w:tc>
          <w:tcPr>
            <w:tcW w:w="1347" w:type="dxa"/>
            <w:vMerge/>
            <w:tcBorders>
              <w:left w:val="single" w:sz="4" w:space="0" w:color="auto"/>
              <w:right w:val="single" w:sz="4" w:space="0" w:color="auto"/>
            </w:tcBorders>
            <w:vAlign w:val="center"/>
          </w:tcPr>
          <w:p w:rsidR="00DB2631" w:rsidRDefault="00DB2631" w:rsidP="00A038D6">
            <w:pPr>
              <w:widowControl/>
              <w:adjustRightInd w:val="0"/>
              <w:snapToGrid w:val="0"/>
              <w:ind w:firstLineChars="200" w:firstLine="420"/>
              <w:jc w:val="left"/>
              <w:rPr>
                <w:rFonts w:ascii="宋体" w:hAnsi="宋体" w:cs="宋体"/>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柴油发电机</w:t>
            </w:r>
          </w:p>
        </w:tc>
        <w:tc>
          <w:tcPr>
            <w:tcW w:w="113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1台</w:t>
            </w:r>
          </w:p>
        </w:tc>
        <w:tc>
          <w:tcPr>
            <w:tcW w:w="3976" w:type="dxa"/>
            <w:tcBorders>
              <w:top w:val="single" w:sz="4" w:space="0" w:color="auto"/>
              <w:left w:val="single" w:sz="4" w:space="0" w:color="auto"/>
              <w:bottom w:val="single" w:sz="4" w:space="0" w:color="auto"/>
              <w:right w:val="single" w:sz="4" w:space="0" w:color="auto"/>
            </w:tcBorders>
          </w:tcPr>
          <w:p w:rsidR="00DB2631" w:rsidRDefault="00DB2631" w:rsidP="00A038D6">
            <w:pPr>
              <w:rPr>
                <w:color w:val="000000" w:themeColor="text1"/>
              </w:rPr>
            </w:pPr>
            <w:r>
              <w:rPr>
                <w:rFonts w:ascii="宋体" w:hAnsi="宋体" w:cs="宋体" w:hint="eastAsia"/>
                <w:color w:val="000000" w:themeColor="text1"/>
              </w:rPr>
              <w:t>负责日常检查、报修</w:t>
            </w:r>
          </w:p>
        </w:tc>
      </w:tr>
      <w:tr w:rsidR="00DB2631" w:rsidTr="00A038D6">
        <w:trPr>
          <w:trHeight w:val="70"/>
          <w:jc w:val="center"/>
        </w:trPr>
        <w:tc>
          <w:tcPr>
            <w:tcW w:w="1347" w:type="dxa"/>
            <w:vMerge w:val="restart"/>
            <w:tcBorders>
              <w:top w:val="single" w:sz="4" w:space="0" w:color="auto"/>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消防</w:t>
            </w:r>
          </w:p>
        </w:tc>
        <w:tc>
          <w:tcPr>
            <w:tcW w:w="2835"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消防主机</w:t>
            </w:r>
          </w:p>
        </w:tc>
        <w:tc>
          <w:tcPr>
            <w:tcW w:w="1134"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1台</w:t>
            </w:r>
          </w:p>
        </w:tc>
        <w:tc>
          <w:tcPr>
            <w:tcW w:w="3976" w:type="dxa"/>
            <w:tcBorders>
              <w:top w:val="single" w:sz="4" w:space="0" w:color="auto"/>
              <w:left w:val="single" w:sz="4" w:space="0" w:color="auto"/>
              <w:right w:val="single" w:sz="4" w:space="0" w:color="auto"/>
            </w:tcBorders>
          </w:tcPr>
          <w:p w:rsidR="00DB2631" w:rsidRDefault="00DB2631" w:rsidP="00A038D6">
            <w:pPr>
              <w:rPr>
                <w:color w:val="000000" w:themeColor="text1"/>
              </w:rPr>
            </w:pPr>
            <w:r>
              <w:rPr>
                <w:rFonts w:ascii="宋体" w:hAnsi="宋体" w:cs="宋体" w:hint="eastAsia"/>
                <w:color w:val="000000" w:themeColor="text1"/>
              </w:rPr>
              <w:t>负责日常检查、报修</w:t>
            </w:r>
          </w:p>
        </w:tc>
      </w:tr>
      <w:tr w:rsidR="00DB2631" w:rsidTr="00A038D6">
        <w:trPr>
          <w:trHeight w:val="70"/>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控制柜台</w:t>
            </w:r>
          </w:p>
        </w:tc>
        <w:tc>
          <w:tcPr>
            <w:tcW w:w="1134"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1台</w:t>
            </w:r>
          </w:p>
        </w:tc>
        <w:tc>
          <w:tcPr>
            <w:tcW w:w="3976" w:type="dxa"/>
            <w:tcBorders>
              <w:top w:val="single" w:sz="4" w:space="0" w:color="auto"/>
              <w:left w:val="single" w:sz="4" w:space="0" w:color="auto"/>
              <w:right w:val="single" w:sz="4" w:space="0" w:color="auto"/>
            </w:tcBorders>
          </w:tcPr>
          <w:p w:rsidR="00DB2631" w:rsidRDefault="00DB2631" w:rsidP="00A038D6">
            <w:pPr>
              <w:rPr>
                <w:color w:val="000000" w:themeColor="text1"/>
              </w:rPr>
            </w:pPr>
            <w:r>
              <w:rPr>
                <w:rFonts w:ascii="宋体" w:hAnsi="宋体" w:cs="宋体" w:hint="eastAsia"/>
                <w:color w:val="000000" w:themeColor="text1"/>
              </w:rPr>
              <w:t>负责日常检查、报修</w:t>
            </w:r>
          </w:p>
        </w:tc>
      </w:tr>
      <w:tr w:rsidR="00DB2631" w:rsidTr="00A038D6">
        <w:trPr>
          <w:trHeight w:val="70"/>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液晶显示屏（大）</w:t>
            </w:r>
          </w:p>
        </w:tc>
        <w:tc>
          <w:tcPr>
            <w:tcW w:w="1134"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7台</w:t>
            </w:r>
          </w:p>
        </w:tc>
        <w:tc>
          <w:tcPr>
            <w:tcW w:w="3976" w:type="dxa"/>
            <w:tcBorders>
              <w:top w:val="single" w:sz="4" w:space="0" w:color="auto"/>
              <w:left w:val="single" w:sz="4" w:space="0" w:color="auto"/>
              <w:right w:val="single" w:sz="4" w:space="0" w:color="auto"/>
            </w:tcBorders>
          </w:tcPr>
          <w:p w:rsidR="00DB2631" w:rsidRDefault="00DB2631" w:rsidP="00A038D6">
            <w:pPr>
              <w:rPr>
                <w:color w:val="000000" w:themeColor="text1"/>
              </w:rPr>
            </w:pPr>
            <w:r>
              <w:rPr>
                <w:rFonts w:ascii="宋体" w:hAnsi="宋体" w:cs="宋体" w:hint="eastAsia"/>
                <w:color w:val="000000" w:themeColor="text1"/>
              </w:rPr>
              <w:t>负责日常检查、报修</w:t>
            </w:r>
          </w:p>
        </w:tc>
      </w:tr>
      <w:tr w:rsidR="00DB2631" w:rsidTr="00A038D6">
        <w:trPr>
          <w:trHeight w:val="70"/>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液晶显示屏（小）</w:t>
            </w:r>
          </w:p>
        </w:tc>
        <w:tc>
          <w:tcPr>
            <w:tcW w:w="1134"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2台</w:t>
            </w:r>
          </w:p>
        </w:tc>
        <w:tc>
          <w:tcPr>
            <w:tcW w:w="3976" w:type="dxa"/>
            <w:tcBorders>
              <w:top w:val="single" w:sz="4" w:space="0" w:color="auto"/>
              <w:left w:val="single" w:sz="4" w:space="0" w:color="auto"/>
              <w:right w:val="single" w:sz="4" w:space="0" w:color="auto"/>
            </w:tcBorders>
          </w:tcPr>
          <w:p w:rsidR="00DB2631" w:rsidRDefault="00DB2631" w:rsidP="00A038D6">
            <w:pPr>
              <w:rPr>
                <w:color w:val="000000" w:themeColor="text1"/>
              </w:rPr>
            </w:pPr>
            <w:r>
              <w:rPr>
                <w:rFonts w:ascii="宋体" w:hAnsi="宋体" w:cs="宋体" w:hint="eastAsia"/>
                <w:color w:val="000000" w:themeColor="text1"/>
              </w:rPr>
              <w:t>负责日常检查、报修</w:t>
            </w:r>
          </w:p>
        </w:tc>
      </w:tr>
      <w:tr w:rsidR="00DB2631" w:rsidTr="00A038D6">
        <w:trPr>
          <w:trHeight w:val="70"/>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消防电话主机</w:t>
            </w:r>
          </w:p>
        </w:tc>
        <w:tc>
          <w:tcPr>
            <w:tcW w:w="1134"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2台</w:t>
            </w:r>
          </w:p>
        </w:tc>
        <w:tc>
          <w:tcPr>
            <w:tcW w:w="3976" w:type="dxa"/>
            <w:tcBorders>
              <w:top w:val="single" w:sz="4" w:space="0" w:color="auto"/>
              <w:left w:val="single" w:sz="4" w:space="0" w:color="auto"/>
              <w:right w:val="single" w:sz="4" w:space="0" w:color="auto"/>
            </w:tcBorders>
          </w:tcPr>
          <w:p w:rsidR="00DB2631" w:rsidRDefault="00DB2631" w:rsidP="00A038D6">
            <w:pPr>
              <w:rPr>
                <w:color w:val="000000" w:themeColor="text1"/>
              </w:rPr>
            </w:pPr>
            <w:r>
              <w:rPr>
                <w:rFonts w:ascii="宋体" w:hAnsi="宋体" w:cs="宋体" w:hint="eastAsia"/>
                <w:color w:val="000000" w:themeColor="text1"/>
              </w:rPr>
              <w:t>负责日常检查、报修</w:t>
            </w:r>
          </w:p>
        </w:tc>
      </w:tr>
      <w:tr w:rsidR="00DB2631" w:rsidTr="00A038D6">
        <w:trPr>
          <w:trHeight w:val="70"/>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消防广播系统（含消防喇叭）</w:t>
            </w:r>
          </w:p>
        </w:tc>
        <w:tc>
          <w:tcPr>
            <w:tcW w:w="1134"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1套（35个）</w:t>
            </w:r>
          </w:p>
        </w:tc>
        <w:tc>
          <w:tcPr>
            <w:tcW w:w="3976" w:type="dxa"/>
            <w:tcBorders>
              <w:top w:val="single" w:sz="4" w:space="0" w:color="auto"/>
              <w:left w:val="single" w:sz="4" w:space="0" w:color="auto"/>
              <w:right w:val="single" w:sz="4" w:space="0" w:color="auto"/>
            </w:tcBorders>
          </w:tcPr>
          <w:p w:rsidR="00DB2631" w:rsidRDefault="00DB2631" w:rsidP="00A038D6">
            <w:pPr>
              <w:rPr>
                <w:color w:val="000000" w:themeColor="text1"/>
              </w:rPr>
            </w:pPr>
            <w:r>
              <w:rPr>
                <w:rFonts w:ascii="宋体" w:hAnsi="宋体" w:cs="宋体" w:hint="eastAsia"/>
                <w:color w:val="000000" w:themeColor="text1"/>
              </w:rPr>
              <w:t>负责日常检查、报修</w:t>
            </w:r>
          </w:p>
        </w:tc>
      </w:tr>
      <w:tr w:rsidR="00DB2631" w:rsidTr="00A038D6">
        <w:trPr>
          <w:trHeight w:val="70"/>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排烟风机</w:t>
            </w:r>
          </w:p>
        </w:tc>
        <w:tc>
          <w:tcPr>
            <w:tcW w:w="1134"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10台</w:t>
            </w:r>
          </w:p>
        </w:tc>
        <w:tc>
          <w:tcPr>
            <w:tcW w:w="3976" w:type="dxa"/>
            <w:tcBorders>
              <w:top w:val="single" w:sz="4" w:space="0" w:color="auto"/>
              <w:left w:val="single" w:sz="4" w:space="0" w:color="auto"/>
              <w:right w:val="single" w:sz="4" w:space="0" w:color="auto"/>
            </w:tcBorders>
          </w:tcPr>
          <w:p w:rsidR="00DB2631" w:rsidRDefault="00DB2631" w:rsidP="00A038D6">
            <w:pPr>
              <w:rPr>
                <w:color w:val="000000" w:themeColor="text1"/>
              </w:rPr>
            </w:pPr>
            <w:r>
              <w:rPr>
                <w:rFonts w:ascii="宋体" w:hAnsi="宋体" w:cs="宋体" w:hint="eastAsia"/>
                <w:color w:val="000000" w:themeColor="text1"/>
              </w:rPr>
              <w:t>负责日常检查、报修</w:t>
            </w:r>
          </w:p>
        </w:tc>
      </w:tr>
      <w:tr w:rsidR="00DB2631" w:rsidTr="00A038D6">
        <w:trPr>
          <w:trHeight w:val="70"/>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排风机</w:t>
            </w:r>
          </w:p>
        </w:tc>
        <w:tc>
          <w:tcPr>
            <w:tcW w:w="1134"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15台</w:t>
            </w:r>
          </w:p>
        </w:tc>
        <w:tc>
          <w:tcPr>
            <w:tcW w:w="3976" w:type="dxa"/>
            <w:tcBorders>
              <w:top w:val="single" w:sz="4" w:space="0" w:color="auto"/>
              <w:left w:val="single" w:sz="4" w:space="0" w:color="auto"/>
              <w:right w:val="single" w:sz="4" w:space="0" w:color="auto"/>
            </w:tcBorders>
          </w:tcPr>
          <w:p w:rsidR="00DB2631" w:rsidRDefault="00DB2631" w:rsidP="00A038D6">
            <w:pPr>
              <w:rPr>
                <w:color w:val="000000" w:themeColor="text1"/>
              </w:rPr>
            </w:pPr>
            <w:r>
              <w:rPr>
                <w:rFonts w:ascii="宋体" w:hAnsi="宋体" w:cs="宋体" w:hint="eastAsia"/>
                <w:color w:val="000000" w:themeColor="text1"/>
              </w:rPr>
              <w:t>负责日常检查、报修</w:t>
            </w:r>
          </w:p>
        </w:tc>
      </w:tr>
      <w:tr w:rsidR="00DB2631" w:rsidTr="00A038D6">
        <w:trPr>
          <w:trHeight w:val="70"/>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防土风机</w:t>
            </w:r>
          </w:p>
        </w:tc>
        <w:tc>
          <w:tcPr>
            <w:tcW w:w="1134"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2台</w:t>
            </w:r>
          </w:p>
        </w:tc>
        <w:tc>
          <w:tcPr>
            <w:tcW w:w="3976" w:type="dxa"/>
            <w:tcBorders>
              <w:top w:val="single" w:sz="4" w:space="0" w:color="auto"/>
              <w:left w:val="single" w:sz="4" w:space="0" w:color="auto"/>
              <w:right w:val="single" w:sz="4" w:space="0" w:color="auto"/>
            </w:tcBorders>
          </w:tcPr>
          <w:p w:rsidR="00DB2631" w:rsidRDefault="00DB2631" w:rsidP="00A038D6">
            <w:pPr>
              <w:rPr>
                <w:color w:val="000000" w:themeColor="text1"/>
              </w:rPr>
            </w:pPr>
            <w:r>
              <w:rPr>
                <w:rFonts w:ascii="宋体" w:hAnsi="宋体" w:cs="宋体" w:hint="eastAsia"/>
                <w:color w:val="000000" w:themeColor="text1"/>
              </w:rPr>
              <w:t>负责日常检查、报修</w:t>
            </w:r>
          </w:p>
        </w:tc>
      </w:tr>
      <w:tr w:rsidR="00DB2631" w:rsidTr="00A038D6">
        <w:trPr>
          <w:trHeight w:val="70"/>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消防器材（室内外）</w:t>
            </w:r>
          </w:p>
        </w:tc>
        <w:tc>
          <w:tcPr>
            <w:tcW w:w="1134"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若干</w:t>
            </w:r>
          </w:p>
        </w:tc>
        <w:tc>
          <w:tcPr>
            <w:tcW w:w="3976" w:type="dxa"/>
            <w:tcBorders>
              <w:top w:val="single" w:sz="4" w:space="0" w:color="auto"/>
              <w:left w:val="single" w:sz="4" w:space="0" w:color="auto"/>
              <w:right w:val="single" w:sz="4" w:space="0" w:color="auto"/>
            </w:tcBorders>
          </w:tcPr>
          <w:p w:rsidR="00DB2631" w:rsidRDefault="00DB2631" w:rsidP="00A038D6">
            <w:pPr>
              <w:rPr>
                <w:color w:val="000000" w:themeColor="text1"/>
              </w:rPr>
            </w:pPr>
            <w:r>
              <w:rPr>
                <w:rFonts w:ascii="宋体" w:hAnsi="宋体" w:cs="宋体" w:hint="eastAsia"/>
                <w:color w:val="000000" w:themeColor="text1"/>
              </w:rPr>
              <w:t>负责日常检查、报修</w:t>
            </w:r>
          </w:p>
        </w:tc>
      </w:tr>
      <w:tr w:rsidR="00DB2631" w:rsidTr="00A038D6">
        <w:trPr>
          <w:trHeight w:val="70"/>
          <w:jc w:val="center"/>
        </w:trPr>
        <w:tc>
          <w:tcPr>
            <w:tcW w:w="1347" w:type="dxa"/>
            <w:vMerge w:val="restart"/>
            <w:tcBorders>
              <w:top w:val="single" w:sz="4" w:space="0" w:color="auto"/>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人防</w:t>
            </w:r>
          </w:p>
        </w:tc>
        <w:tc>
          <w:tcPr>
            <w:tcW w:w="2835"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人力风机</w:t>
            </w:r>
          </w:p>
        </w:tc>
        <w:tc>
          <w:tcPr>
            <w:tcW w:w="1134"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2台</w:t>
            </w:r>
          </w:p>
        </w:tc>
        <w:tc>
          <w:tcPr>
            <w:tcW w:w="3976" w:type="dxa"/>
            <w:tcBorders>
              <w:top w:val="single" w:sz="4" w:space="0" w:color="auto"/>
              <w:left w:val="single" w:sz="4" w:space="0" w:color="auto"/>
              <w:right w:val="single" w:sz="4" w:space="0" w:color="auto"/>
            </w:tcBorders>
          </w:tcPr>
          <w:p w:rsidR="00DB2631" w:rsidRDefault="00DB2631" w:rsidP="00A038D6">
            <w:pPr>
              <w:rPr>
                <w:color w:val="000000" w:themeColor="text1"/>
              </w:rPr>
            </w:pPr>
            <w:r>
              <w:rPr>
                <w:rFonts w:ascii="宋体" w:hAnsi="宋体" w:cs="宋体" w:hint="eastAsia"/>
                <w:color w:val="000000" w:themeColor="text1"/>
              </w:rPr>
              <w:t>负责日常检查、报修</w:t>
            </w:r>
          </w:p>
        </w:tc>
      </w:tr>
      <w:tr w:rsidR="00DB2631" w:rsidTr="00A038D6">
        <w:trPr>
          <w:trHeight w:val="70"/>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补风机</w:t>
            </w:r>
          </w:p>
        </w:tc>
        <w:tc>
          <w:tcPr>
            <w:tcW w:w="1134"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2台</w:t>
            </w:r>
          </w:p>
        </w:tc>
        <w:tc>
          <w:tcPr>
            <w:tcW w:w="3976" w:type="dxa"/>
            <w:tcBorders>
              <w:top w:val="single" w:sz="4" w:space="0" w:color="auto"/>
              <w:left w:val="single" w:sz="4" w:space="0" w:color="auto"/>
              <w:right w:val="single" w:sz="4" w:space="0" w:color="auto"/>
            </w:tcBorders>
          </w:tcPr>
          <w:p w:rsidR="00DB2631" w:rsidRDefault="00DB2631" w:rsidP="00A038D6">
            <w:pPr>
              <w:rPr>
                <w:color w:val="000000" w:themeColor="text1"/>
              </w:rPr>
            </w:pPr>
            <w:r>
              <w:rPr>
                <w:rFonts w:ascii="宋体" w:hAnsi="宋体" w:cs="宋体" w:hint="eastAsia"/>
                <w:color w:val="000000" w:themeColor="text1"/>
              </w:rPr>
              <w:t>负责日常检查、报修</w:t>
            </w:r>
          </w:p>
        </w:tc>
      </w:tr>
      <w:tr w:rsidR="00DB2631" w:rsidTr="00A038D6">
        <w:trPr>
          <w:trHeight w:val="70"/>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弱电控制柜</w:t>
            </w:r>
          </w:p>
        </w:tc>
        <w:tc>
          <w:tcPr>
            <w:tcW w:w="1134"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center"/>
              <w:rPr>
                <w:rFonts w:ascii="宋体" w:hAnsi="宋体" w:cs="宋体"/>
                <w:color w:val="000000" w:themeColor="text1"/>
              </w:rPr>
            </w:pPr>
            <w:r>
              <w:rPr>
                <w:rFonts w:ascii="宋体" w:hAnsi="宋体" w:cs="宋体" w:hint="eastAsia"/>
                <w:color w:val="000000" w:themeColor="text1"/>
              </w:rPr>
              <w:t>10台</w:t>
            </w:r>
          </w:p>
        </w:tc>
        <w:tc>
          <w:tcPr>
            <w:tcW w:w="3976" w:type="dxa"/>
            <w:tcBorders>
              <w:top w:val="single" w:sz="4" w:space="0" w:color="auto"/>
              <w:left w:val="single" w:sz="4" w:space="0" w:color="auto"/>
              <w:right w:val="single" w:sz="4" w:space="0" w:color="auto"/>
            </w:tcBorders>
          </w:tcPr>
          <w:p w:rsidR="00DB2631" w:rsidRDefault="00DB2631" w:rsidP="00A038D6">
            <w:pPr>
              <w:rPr>
                <w:color w:val="000000" w:themeColor="text1"/>
              </w:rPr>
            </w:pPr>
            <w:r>
              <w:rPr>
                <w:rFonts w:ascii="宋体" w:hAnsi="宋体" w:cs="宋体" w:hint="eastAsia"/>
                <w:color w:val="000000" w:themeColor="text1"/>
              </w:rPr>
              <w:t>负责日常检查、报修</w:t>
            </w:r>
          </w:p>
        </w:tc>
      </w:tr>
      <w:tr w:rsidR="00DB2631" w:rsidTr="00A038D6">
        <w:trPr>
          <w:trHeight w:val="475"/>
          <w:jc w:val="center"/>
        </w:trPr>
        <w:tc>
          <w:tcPr>
            <w:tcW w:w="1347" w:type="dxa"/>
            <w:vMerge w:val="restart"/>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空调</w:t>
            </w:r>
          </w:p>
        </w:tc>
        <w:tc>
          <w:tcPr>
            <w:tcW w:w="2835" w:type="dxa"/>
            <w:tcBorders>
              <w:top w:val="single" w:sz="4" w:space="0" w:color="auto"/>
              <w:left w:val="single" w:sz="4" w:space="0" w:color="auto"/>
              <w:right w:val="single" w:sz="4" w:space="0" w:color="auto"/>
            </w:tcBorders>
            <w:vAlign w:val="center"/>
          </w:tcPr>
          <w:p w:rsidR="00DB2631" w:rsidRDefault="00DB2631" w:rsidP="00A038D6">
            <w:pPr>
              <w:spacing w:line="360" w:lineRule="auto"/>
              <w:jc w:val="left"/>
              <w:rPr>
                <w:rFonts w:ascii="宋体" w:hAnsi="宋体" w:cs="宋体"/>
                <w:color w:val="000000" w:themeColor="text1"/>
              </w:rPr>
            </w:pPr>
            <w:r>
              <w:rPr>
                <w:rFonts w:asciiTheme="minorEastAsia" w:hAnsiTheme="minorEastAsia" w:hint="eastAsia"/>
                <w:color w:val="000000" w:themeColor="text1"/>
              </w:rPr>
              <w:t>中央空调内机</w:t>
            </w:r>
          </w:p>
        </w:tc>
        <w:tc>
          <w:tcPr>
            <w:tcW w:w="1134" w:type="dxa"/>
            <w:tcBorders>
              <w:left w:val="single" w:sz="4" w:space="0" w:color="auto"/>
              <w:right w:val="single" w:sz="4" w:space="0" w:color="auto"/>
            </w:tcBorders>
            <w:vAlign w:val="center"/>
          </w:tcPr>
          <w:p w:rsidR="00DB2631" w:rsidRDefault="00DB2631" w:rsidP="00A038D6">
            <w:pPr>
              <w:jc w:val="center"/>
              <w:rPr>
                <w:rFonts w:ascii="宋体" w:hAnsi="宋体" w:cs="宋体"/>
                <w:color w:val="000000" w:themeColor="text1"/>
              </w:rPr>
            </w:pPr>
            <w:r>
              <w:rPr>
                <w:rFonts w:ascii="宋体" w:hAnsi="宋体" w:cs="宋体" w:hint="eastAsia"/>
                <w:color w:val="000000" w:themeColor="text1"/>
              </w:rPr>
              <w:t>241台</w:t>
            </w:r>
          </w:p>
        </w:tc>
        <w:tc>
          <w:tcPr>
            <w:tcW w:w="3976" w:type="dxa"/>
            <w:tcBorders>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448"/>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left w:val="single" w:sz="4" w:space="0" w:color="auto"/>
              <w:right w:val="single" w:sz="4" w:space="0" w:color="auto"/>
            </w:tcBorders>
            <w:vAlign w:val="center"/>
          </w:tcPr>
          <w:p w:rsidR="00DB2631" w:rsidRDefault="00DB2631" w:rsidP="00A038D6">
            <w:pPr>
              <w:adjustRightInd w:val="0"/>
              <w:snapToGrid w:val="0"/>
              <w:jc w:val="left"/>
              <w:rPr>
                <w:rFonts w:asciiTheme="minorEastAsia" w:hAnsiTheme="minorEastAsia"/>
                <w:color w:val="000000" w:themeColor="text1"/>
              </w:rPr>
            </w:pPr>
            <w:r>
              <w:rPr>
                <w:rFonts w:asciiTheme="minorEastAsia" w:hAnsiTheme="minorEastAsia" w:hint="eastAsia"/>
                <w:color w:val="000000" w:themeColor="text1"/>
              </w:rPr>
              <w:t>中央空调室外机</w:t>
            </w:r>
          </w:p>
        </w:tc>
        <w:tc>
          <w:tcPr>
            <w:tcW w:w="1134" w:type="dxa"/>
            <w:tcBorders>
              <w:left w:val="single" w:sz="4" w:space="0" w:color="auto"/>
              <w:right w:val="single" w:sz="4" w:space="0" w:color="auto"/>
            </w:tcBorders>
            <w:vAlign w:val="center"/>
          </w:tcPr>
          <w:p w:rsidR="00DB2631" w:rsidRDefault="00DB2631" w:rsidP="00A038D6">
            <w:pPr>
              <w:jc w:val="center"/>
              <w:rPr>
                <w:rFonts w:ascii="宋体" w:hAnsi="宋体" w:cs="宋体"/>
                <w:color w:val="000000" w:themeColor="text1"/>
              </w:rPr>
            </w:pPr>
            <w:r>
              <w:rPr>
                <w:rFonts w:ascii="宋体" w:hAnsi="宋体" w:cs="宋体" w:hint="eastAsia"/>
                <w:color w:val="000000" w:themeColor="text1"/>
              </w:rPr>
              <w:t>55组</w:t>
            </w:r>
          </w:p>
        </w:tc>
        <w:tc>
          <w:tcPr>
            <w:tcW w:w="3976"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421"/>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柜 机</w:t>
            </w:r>
          </w:p>
        </w:tc>
        <w:tc>
          <w:tcPr>
            <w:tcW w:w="1134" w:type="dxa"/>
            <w:tcBorders>
              <w:left w:val="single" w:sz="4" w:space="0" w:color="auto"/>
              <w:right w:val="single" w:sz="4" w:space="0" w:color="auto"/>
            </w:tcBorders>
            <w:vAlign w:val="center"/>
          </w:tcPr>
          <w:p w:rsidR="00DB2631" w:rsidRDefault="00DB2631" w:rsidP="00A038D6">
            <w:pPr>
              <w:jc w:val="center"/>
              <w:rPr>
                <w:rFonts w:ascii="宋体" w:hAnsi="宋体" w:cs="宋体"/>
                <w:color w:val="000000" w:themeColor="text1"/>
              </w:rPr>
            </w:pPr>
            <w:r>
              <w:rPr>
                <w:rFonts w:ascii="宋体" w:hAnsi="宋体" w:cs="宋体" w:hint="eastAsia"/>
                <w:color w:val="000000" w:themeColor="text1"/>
              </w:rPr>
              <w:t>8组</w:t>
            </w:r>
          </w:p>
        </w:tc>
        <w:tc>
          <w:tcPr>
            <w:tcW w:w="3976"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434"/>
          <w:jc w:val="center"/>
        </w:trPr>
        <w:tc>
          <w:tcPr>
            <w:tcW w:w="1347" w:type="dxa"/>
            <w:vMerge w:val="restart"/>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弱电系统（含监控安防系统）</w:t>
            </w:r>
          </w:p>
        </w:tc>
        <w:tc>
          <w:tcPr>
            <w:tcW w:w="2835"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门禁系统</w:t>
            </w:r>
          </w:p>
        </w:tc>
        <w:tc>
          <w:tcPr>
            <w:tcW w:w="1134" w:type="dxa"/>
            <w:tcBorders>
              <w:left w:val="single" w:sz="4" w:space="0" w:color="auto"/>
              <w:right w:val="single" w:sz="4" w:space="0" w:color="auto"/>
            </w:tcBorders>
            <w:vAlign w:val="center"/>
          </w:tcPr>
          <w:p w:rsidR="00DB2631" w:rsidRDefault="00DB2631" w:rsidP="00A038D6">
            <w:pPr>
              <w:jc w:val="center"/>
              <w:rPr>
                <w:rFonts w:ascii="宋体" w:hAnsi="宋体" w:cs="宋体"/>
                <w:color w:val="000000" w:themeColor="text1"/>
              </w:rPr>
            </w:pPr>
            <w:r>
              <w:rPr>
                <w:rFonts w:ascii="宋体" w:hAnsi="宋体" w:cs="宋体" w:hint="eastAsia"/>
                <w:color w:val="000000" w:themeColor="text1"/>
              </w:rPr>
              <w:t>75个</w:t>
            </w:r>
          </w:p>
        </w:tc>
        <w:tc>
          <w:tcPr>
            <w:tcW w:w="3976"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731"/>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人行摆闸系统</w:t>
            </w:r>
          </w:p>
        </w:tc>
        <w:tc>
          <w:tcPr>
            <w:tcW w:w="1134" w:type="dxa"/>
            <w:tcBorders>
              <w:left w:val="single" w:sz="4" w:space="0" w:color="auto"/>
              <w:right w:val="single" w:sz="4" w:space="0" w:color="auto"/>
            </w:tcBorders>
            <w:vAlign w:val="center"/>
          </w:tcPr>
          <w:p w:rsidR="00DB2631" w:rsidRDefault="00DB2631" w:rsidP="00A038D6">
            <w:pPr>
              <w:jc w:val="center"/>
              <w:rPr>
                <w:rFonts w:ascii="宋体" w:hAnsi="宋体" w:cs="宋体"/>
                <w:color w:val="000000" w:themeColor="text1"/>
              </w:rPr>
            </w:pPr>
            <w:r>
              <w:rPr>
                <w:rFonts w:ascii="宋体" w:hAnsi="宋体" w:cs="宋体" w:hint="eastAsia"/>
                <w:color w:val="000000" w:themeColor="text1"/>
              </w:rPr>
              <w:t>3个</w:t>
            </w:r>
          </w:p>
        </w:tc>
        <w:tc>
          <w:tcPr>
            <w:tcW w:w="3976"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298"/>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会议室视频会议系统</w:t>
            </w:r>
          </w:p>
        </w:tc>
        <w:tc>
          <w:tcPr>
            <w:tcW w:w="1134" w:type="dxa"/>
            <w:tcBorders>
              <w:left w:val="single" w:sz="4" w:space="0" w:color="auto"/>
              <w:right w:val="single" w:sz="4" w:space="0" w:color="auto"/>
            </w:tcBorders>
            <w:vAlign w:val="center"/>
          </w:tcPr>
          <w:p w:rsidR="00DB2631" w:rsidRDefault="00DB2631" w:rsidP="00A038D6">
            <w:pPr>
              <w:jc w:val="center"/>
              <w:rPr>
                <w:rFonts w:ascii="宋体" w:hAnsi="宋体" w:cs="宋体"/>
                <w:color w:val="000000" w:themeColor="text1"/>
              </w:rPr>
            </w:pPr>
            <w:r>
              <w:rPr>
                <w:rFonts w:ascii="宋体" w:hAnsi="宋体" w:cs="宋体" w:hint="eastAsia"/>
                <w:color w:val="000000" w:themeColor="text1"/>
              </w:rPr>
              <w:t>4套</w:t>
            </w:r>
          </w:p>
        </w:tc>
        <w:tc>
          <w:tcPr>
            <w:tcW w:w="3976"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271"/>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车辆识别系统</w:t>
            </w:r>
          </w:p>
        </w:tc>
        <w:tc>
          <w:tcPr>
            <w:tcW w:w="1134" w:type="dxa"/>
            <w:tcBorders>
              <w:left w:val="single" w:sz="4" w:space="0" w:color="auto"/>
              <w:right w:val="single" w:sz="4" w:space="0" w:color="auto"/>
            </w:tcBorders>
            <w:vAlign w:val="center"/>
          </w:tcPr>
          <w:p w:rsidR="00DB2631" w:rsidRDefault="00DB2631" w:rsidP="00A038D6">
            <w:pPr>
              <w:jc w:val="center"/>
              <w:rPr>
                <w:rFonts w:ascii="宋体" w:hAnsi="宋体" w:cs="宋体"/>
                <w:color w:val="000000" w:themeColor="text1"/>
              </w:rPr>
            </w:pPr>
            <w:r>
              <w:rPr>
                <w:rFonts w:ascii="宋体" w:hAnsi="宋体" w:cs="宋体" w:hint="eastAsia"/>
                <w:color w:val="000000" w:themeColor="text1"/>
              </w:rPr>
              <w:t>1个</w:t>
            </w:r>
          </w:p>
        </w:tc>
        <w:tc>
          <w:tcPr>
            <w:tcW w:w="3976"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b/>
                <w:color w:val="000000" w:themeColor="text1"/>
              </w:rPr>
            </w:pPr>
            <w:r>
              <w:rPr>
                <w:rFonts w:ascii="宋体" w:hAnsi="宋体" w:cs="宋体" w:hint="eastAsia"/>
                <w:color w:val="000000" w:themeColor="text1"/>
              </w:rPr>
              <w:t>负责日常检查、报修及定期开关使用</w:t>
            </w:r>
          </w:p>
        </w:tc>
      </w:tr>
      <w:tr w:rsidR="00DB2631" w:rsidTr="00A038D6">
        <w:trPr>
          <w:trHeight w:val="502"/>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监控室液晶显示屏（大）</w:t>
            </w:r>
          </w:p>
        </w:tc>
        <w:tc>
          <w:tcPr>
            <w:tcW w:w="1134" w:type="dxa"/>
            <w:tcBorders>
              <w:left w:val="single" w:sz="4" w:space="0" w:color="auto"/>
              <w:right w:val="single" w:sz="4" w:space="0" w:color="auto"/>
            </w:tcBorders>
            <w:vAlign w:val="center"/>
          </w:tcPr>
          <w:p w:rsidR="00DB2631" w:rsidRDefault="00DB2631" w:rsidP="00A038D6">
            <w:pPr>
              <w:jc w:val="center"/>
              <w:rPr>
                <w:rFonts w:ascii="宋体" w:hAnsi="宋体" w:cs="宋体"/>
                <w:color w:val="000000" w:themeColor="text1"/>
              </w:rPr>
            </w:pPr>
            <w:r>
              <w:rPr>
                <w:rFonts w:ascii="宋体" w:hAnsi="宋体" w:cs="宋体" w:hint="eastAsia"/>
                <w:color w:val="000000" w:themeColor="text1"/>
              </w:rPr>
              <w:t>9个</w:t>
            </w:r>
          </w:p>
        </w:tc>
        <w:tc>
          <w:tcPr>
            <w:tcW w:w="3976"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421"/>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监控室液晶显示屏（小）</w:t>
            </w:r>
          </w:p>
        </w:tc>
        <w:tc>
          <w:tcPr>
            <w:tcW w:w="1134" w:type="dxa"/>
            <w:tcBorders>
              <w:left w:val="single" w:sz="4" w:space="0" w:color="auto"/>
              <w:right w:val="single" w:sz="4" w:space="0" w:color="auto"/>
            </w:tcBorders>
            <w:vAlign w:val="center"/>
          </w:tcPr>
          <w:p w:rsidR="00DB2631" w:rsidRDefault="00DB2631" w:rsidP="00A038D6">
            <w:pPr>
              <w:jc w:val="center"/>
              <w:rPr>
                <w:rFonts w:ascii="宋体" w:hAnsi="宋体" w:cs="宋体"/>
                <w:color w:val="000000" w:themeColor="text1"/>
              </w:rPr>
            </w:pPr>
            <w:r>
              <w:rPr>
                <w:rFonts w:ascii="宋体" w:hAnsi="宋体" w:cs="宋体" w:hint="eastAsia"/>
                <w:color w:val="000000" w:themeColor="text1"/>
              </w:rPr>
              <w:t>1个</w:t>
            </w:r>
          </w:p>
        </w:tc>
        <w:tc>
          <w:tcPr>
            <w:tcW w:w="3976"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189"/>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监控摄像机</w:t>
            </w:r>
          </w:p>
        </w:tc>
        <w:tc>
          <w:tcPr>
            <w:tcW w:w="1134" w:type="dxa"/>
            <w:tcBorders>
              <w:left w:val="single" w:sz="4" w:space="0" w:color="auto"/>
              <w:right w:val="single" w:sz="4" w:space="0" w:color="auto"/>
            </w:tcBorders>
            <w:vAlign w:val="center"/>
          </w:tcPr>
          <w:p w:rsidR="00DB2631" w:rsidRDefault="00DB2631" w:rsidP="00A038D6">
            <w:pPr>
              <w:jc w:val="center"/>
              <w:rPr>
                <w:rFonts w:ascii="宋体" w:hAnsi="宋体" w:cs="宋体"/>
                <w:color w:val="000000" w:themeColor="text1"/>
              </w:rPr>
            </w:pPr>
            <w:r>
              <w:rPr>
                <w:rFonts w:ascii="宋体" w:hAnsi="宋体" w:cs="宋体" w:hint="eastAsia"/>
                <w:color w:val="000000" w:themeColor="text1"/>
              </w:rPr>
              <w:t>178个</w:t>
            </w:r>
          </w:p>
        </w:tc>
        <w:tc>
          <w:tcPr>
            <w:tcW w:w="3976"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461"/>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UPS</w:t>
            </w:r>
          </w:p>
        </w:tc>
        <w:tc>
          <w:tcPr>
            <w:tcW w:w="1134" w:type="dxa"/>
            <w:tcBorders>
              <w:left w:val="single" w:sz="4" w:space="0" w:color="auto"/>
              <w:right w:val="single" w:sz="4" w:space="0" w:color="auto"/>
            </w:tcBorders>
            <w:vAlign w:val="center"/>
          </w:tcPr>
          <w:p w:rsidR="00DB2631" w:rsidRDefault="00DB2631" w:rsidP="00A038D6">
            <w:pPr>
              <w:jc w:val="center"/>
              <w:rPr>
                <w:rFonts w:ascii="宋体" w:hAnsi="宋体" w:cs="宋体"/>
                <w:color w:val="000000" w:themeColor="text1"/>
              </w:rPr>
            </w:pPr>
            <w:r>
              <w:rPr>
                <w:rFonts w:ascii="宋体" w:hAnsi="宋体" w:cs="宋体" w:hint="eastAsia"/>
                <w:color w:val="000000" w:themeColor="text1"/>
              </w:rPr>
              <w:t>2台</w:t>
            </w:r>
          </w:p>
        </w:tc>
        <w:tc>
          <w:tcPr>
            <w:tcW w:w="3976"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489"/>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弱电交换机机柜</w:t>
            </w:r>
          </w:p>
        </w:tc>
        <w:tc>
          <w:tcPr>
            <w:tcW w:w="1134" w:type="dxa"/>
            <w:tcBorders>
              <w:left w:val="single" w:sz="4" w:space="0" w:color="auto"/>
              <w:right w:val="single" w:sz="4" w:space="0" w:color="auto"/>
            </w:tcBorders>
            <w:vAlign w:val="center"/>
          </w:tcPr>
          <w:p w:rsidR="00DB2631" w:rsidRDefault="00DB2631" w:rsidP="00A038D6">
            <w:pPr>
              <w:jc w:val="center"/>
              <w:rPr>
                <w:rFonts w:ascii="宋体" w:hAnsi="宋体" w:cs="宋体"/>
                <w:color w:val="000000" w:themeColor="text1"/>
              </w:rPr>
            </w:pPr>
            <w:r>
              <w:rPr>
                <w:rFonts w:ascii="宋体" w:hAnsi="宋体" w:cs="宋体" w:hint="eastAsia"/>
                <w:color w:val="000000" w:themeColor="text1"/>
              </w:rPr>
              <w:t>若干</w:t>
            </w:r>
          </w:p>
        </w:tc>
        <w:tc>
          <w:tcPr>
            <w:tcW w:w="3976"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122"/>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草坪音响</w:t>
            </w:r>
          </w:p>
        </w:tc>
        <w:tc>
          <w:tcPr>
            <w:tcW w:w="1134" w:type="dxa"/>
            <w:tcBorders>
              <w:left w:val="single" w:sz="4" w:space="0" w:color="auto"/>
              <w:right w:val="single" w:sz="4" w:space="0" w:color="auto"/>
            </w:tcBorders>
            <w:vAlign w:val="center"/>
          </w:tcPr>
          <w:p w:rsidR="00DB2631" w:rsidRDefault="00DB2631" w:rsidP="00A038D6">
            <w:pPr>
              <w:jc w:val="center"/>
              <w:rPr>
                <w:rFonts w:ascii="宋体" w:hAnsi="宋体" w:cs="宋体"/>
                <w:color w:val="000000" w:themeColor="text1"/>
              </w:rPr>
            </w:pPr>
            <w:r>
              <w:rPr>
                <w:rFonts w:ascii="宋体" w:hAnsi="宋体" w:cs="宋体" w:hint="eastAsia"/>
                <w:color w:val="000000" w:themeColor="text1"/>
              </w:rPr>
              <w:t>13个</w:t>
            </w:r>
          </w:p>
        </w:tc>
        <w:tc>
          <w:tcPr>
            <w:tcW w:w="3976"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503"/>
          <w:jc w:val="center"/>
        </w:trPr>
        <w:tc>
          <w:tcPr>
            <w:tcW w:w="1347" w:type="dxa"/>
            <w:vMerge w:val="restart"/>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其它</w:t>
            </w:r>
          </w:p>
          <w:p w:rsidR="00DB2631" w:rsidRDefault="00DB2631" w:rsidP="00A038D6">
            <w:pPr>
              <w:adjustRightInd w:val="0"/>
              <w:snapToGrid w:val="0"/>
              <w:jc w:val="left"/>
              <w:rPr>
                <w:rFonts w:ascii="宋体" w:hAnsi="宋体" w:cs="宋体"/>
                <w:color w:val="000000" w:themeColor="text1"/>
              </w:rPr>
            </w:pPr>
          </w:p>
          <w:p w:rsidR="00DB2631" w:rsidRDefault="00DB2631" w:rsidP="00A038D6">
            <w:pPr>
              <w:adjustRightInd w:val="0"/>
              <w:snapToGrid w:val="0"/>
              <w:jc w:val="left"/>
              <w:rPr>
                <w:rFonts w:ascii="宋体" w:hAnsi="宋体" w:cs="宋体"/>
                <w:color w:val="000000" w:themeColor="text1"/>
              </w:rPr>
            </w:pPr>
          </w:p>
        </w:tc>
        <w:tc>
          <w:tcPr>
            <w:tcW w:w="2835"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电梯</w:t>
            </w:r>
          </w:p>
        </w:tc>
        <w:tc>
          <w:tcPr>
            <w:tcW w:w="1134" w:type="dxa"/>
            <w:tcBorders>
              <w:left w:val="single" w:sz="4" w:space="0" w:color="auto"/>
              <w:right w:val="single" w:sz="4" w:space="0" w:color="auto"/>
            </w:tcBorders>
            <w:vAlign w:val="center"/>
          </w:tcPr>
          <w:p w:rsidR="00DB2631" w:rsidRDefault="00DB2631" w:rsidP="00A038D6">
            <w:pPr>
              <w:jc w:val="center"/>
              <w:rPr>
                <w:rFonts w:ascii="宋体" w:hAnsi="宋体" w:cs="宋体"/>
                <w:color w:val="000000" w:themeColor="text1"/>
              </w:rPr>
            </w:pPr>
            <w:r>
              <w:rPr>
                <w:rFonts w:ascii="宋体" w:hAnsi="宋体" w:cs="宋体" w:hint="eastAsia"/>
                <w:color w:val="000000" w:themeColor="text1"/>
              </w:rPr>
              <w:t>5台</w:t>
            </w:r>
          </w:p>
        </w:tc>
        <w:tc>
          <w:tcPr>
            <w:tcW w:w="3976" w:type="dxa"/>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70"/>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污水提升泵（含控制箱）</w:t>
            </w:r>
          </w:p>
        </w:tc>
        <w:tc>
          <w:tcPr>
            <w:tcW w:w="1134" w:type="dxa"/>
            <w:tcBorders>
              <w:left w:val="single" w:sz="4" w:space="0" w:color="auto"/>
              <w:right w:val="single" w:sz="4" w:space="0" w:color="auto"/>
            </w:tcBorders>
            <w:vAlign w:val="center"/>
          </w:tcPr>
          <w:p w:rsidR="00DB2631" w:rsidRDefault="00DB2631" w:rsidP="00A038D6">
            <w:pPr>
              <w:jc w:val="center"/>
              <w:rPr>
                <w:color w:val="000000" w:themeColor="text1"/>
              </w:rPr>
            </w:pPr>
            <w:r>
              <w:rPr>
                <w:rFonts w:ascii="宋体" w:hAnsi="宋体" w:cs="宋体" w:hint="eastAsia"/>
                <w:color w:val="000000" w:themeColor="text1"/>
              </w:rPr>
              <w:t>20只</w:t>
            </w:r>
          </w:p>
        </w:tc>
        <w:tc>
          <w:tcPr>
            <w:tcW w:w="3976" w:type="dxa"/>
            <w:tcBorders>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122"/>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污水提升泵控制箱</w:t>
            </w:r>
          </w:p>
        </w:tc>
        <w:tc>
          <w:tcPr>
            <w:tcW w:w="1134" w:type="dxa"/>
            <w:tcBorders>
              <w:left w:val="single" w:sz="4" w:space="0" w:color="auto"/>
              <w:right w:val="single" w:sz="4" w:space="0" w:color="auto"/>
            </w:tcBorders>
            <w:vAlign w:val="center"/>
          </w:tcPr>
          <w:p w:rsidR="00DB2631" w:rsidRDefault="00DB2631" w:rsidP="00A038D6">
            <w:pPr>
              <w:jc w:val="center"/>
              <w:rPr>
                <w:color w:val="000000" w:themeColor="text1"/>
              </w:rPr>
            </w:pPr>
            <w:r>
              <w:rPr>
                <w:rFonts w:hint="eastAsia"/>
                <w:color w:val="000000" w:themeColor="text1"/>
              </w:rPr>
              <w:t>若干</w:t>
            </w:r>
          </w:p>
        </w:tc>
        <w:tc>
          <w:tcPr>
            <w:tcW w:w="3976" w:type="dxa"/>
            <w:tcBorders>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p>
        </w:tc>
      </w:tr>
      <w:tr w:rsidR="00DB2631" w:rsidTr="00A038D6">
        <w:trPr>
          <w:trHeight w:val="489"/>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给水总阀</w:t>
            </w:r>
          </w:p>
        </w:tc>
        <w:tc>
          <w:tcPr>
            <w:tcW w:w="1134" w:type="dxa"/>
            <w:tcBorders>
              <w:left w:val="single" w:sz="4" w:space="0" w:color="auto"/>
              <w:right w:val="single" w:sz="4" w:space="0" w:color="auto"/>
            </w:tcBorders>
            <w:vAlign w:val="center"/>
          </w:tcPr>
          <w:p w:rsidR="00DB2631" w:rsidRDefault="00DB2631" w:rsidP="00A038D6">
            <w:pPr>
              <w:jc w:val="center"/>
              <w:rPr>
                <w:color w:val="000000" w:themeColor="text1"/>
              </w:rPr>
            </w:pPr>
            <w:r>
              <w:rPr>
                <w:rFonts w:ascii="宋体" w:hAnsi="宋体" w:cs="宋体" w:hint="eastAsia"/>
                <w:color w:val="000000" w:themeColor="text1"/>
              </w:rPr>
              <w:t>若干</w:t>
            </w:r>
          </w:p>
        </w:tc>
        <w:tc>
          <w:tcPr>
            <w:tcW w:w="3976" w:type="dxa"/>
            <w:tcBorders>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70"/>
          <w:jc w:val="center"/>
        </w:trPr>
        <w:tc>
          <w:tcPr>
            <w:tcW w:w="1347" w:type="dxa"/>
            <w:vMerge/>
            <w:tcBorders>
              <w:left w:val="single" w:sz="4" w:space="0" w:color="auto"/>
              <w:right w:val="single" w:sz="4" w:space="0" w:color="auto"/>
            </w:tcBorders>
            <w:vAlign w:val="center"/>
          </w:tcPr>
          <w:p w:rsidR="00DB2631" w:rsidRDefault="00DB2631" w:rsidP="00A038D6">
            <w:pPr>
              <w:adjustRightInd w:val="0"/>
              <w:snapToGrid w:val="0"/>
              <w:jc w:val="left"/>
              <w:rPr>
                <w:rFonts w:ascii="宋体" w:hAnsi="宋体" w:cs="宋体"/>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草坪灯等室外灯</w:t>
            </w:r>
          </w:p>
        </w:tc>
        <w:tc>
          <w:tcPr>
            <w:tcW w:w="1134" w:type="dxa"/>
            <w:tcBorders>
              <w:left w:val="single" w:sz="4" w:space="0" w:color="auto"/>
              <w:right w:val="single" w:sz="4" w:space="0" w:color="auto"/>
            </w:tcBorders>
            <w:vAlign w:val="center"/>
          </w:tcPr>
          <w:p w:rsidR="00DB2631" w:rsidRDefault="00DB2631" w:rsidP="00A038D6">
            <w:pPr>
              <w:jc w:val="center"/>
              <w:rPr>
                <w:color w:val="000000" w:themeColor="text1"/>
              </w:rPr>
            </w:pPr>
            <w:r>
              <w:rPr>
                <w:rFonts w:ascii="宋体" w:hAnsi="宋体" w:cs="宋体" w:hint="eastAsia"/>
                <w:color w:val="000000" w:themeColor="text1"/>
              </w:rPr>
              <w:t>若干</w:t>
            </w:r>
          </w:p>
        </w:tc>
        <w:tc>
          <w:tcPr>
            <w:tcW w:w="3976" w:type="dxa"/>
            <w:tcBorders>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70"/>
          <w:jc w:val="center"/>
        </w:trPr>
        <w:tc>
          <w:tcPr>
            <w:tcW w:w="1347" w:type="dxa"/>
            <w:vMerge/>
            <w:tcBorders>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动力柜</w:t>
            </w:r>
          </w:p>
        </w:tc>
        <w:tc>
          <w:tcPr>
            <w:tcW w:w="1134" w:type="dxa"/>
            <w:tcBorders>
              <w:left w:val="single" w:sz="4" w:space="0" w:color="auto"/>
              <w:right w:val="single" w:sz="4" w:space="0" w:color="auto"/>
            </w:tcBorders>
            <w:vAlign w:val="center"/>
          </w:tcPr>
          <w:p w:rsidR="00DB2631" w:rsidRDefault="00DB2631" w:rsidP="00A038D6">
            <w:pPr>
              <w:jc w:val="center"/>
              <w:rPr>
                <w:color w:val="000000" w:themeColor="text1"/>
              </w:rPr>
            </w:pPr>
            <w:r>
              <w:rPr>
                <w:rFonts w:ascii="宋体" w:hAnsi="宋体" w:cs="宋体" w:hint="eastAsia"/>
                <w:color w:val="000000" w:themeColor="text1"/>
              </w:rPr>
              <w:t>若干</w:t>
            </w:r>
          </w:p>
        </w:tc>
        <w:tc>
          <w:tcPr>
            <w:tcW w:w="3976" w:type="dxa"/>
            <w:tcBorders>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70"/>
          <w:jc w:val="center"/>
        </w:trPr>
        <w:tc>
          <w:tcPr>
            <w:tcW w:w="1347" w:type="dxa"/>
            <w:vMerge/>
            <w:tcBorders>
              <w:left w:val="single" w:sz="4" w:space="0" w:color="auto"/>
              <w:right w:val="single" w:sz="4" w:space="0" w:color="auto"/>
            </w:tcBorders>
            <w:vAlign w:val="center"/>
          </w:tcPr>
          <w:p w:rsidR="00DB2631" w:rsidRDefault="00DB2631" w:rsidP="00A038D6">
            <w:pPr>
              <w:widowControl/>
              <w:adjustRightInd w:val="0"/>
              <w:snapToGrid w:val="0"/>
              <w:ind w:firstLineChars="200" w:firstLine="420"/>
              <w:jc w:val="left"/>
              <w:rPr>
                <w:rFonts w:ascii="宋体" w:hAnsi="宋体" w:cs="宋体"/>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水表及阀门</w:t>
            </w:r>
          </w:p>
        </w:tc>
        <w:tc>
          <w:tcPr>
            <w:tcW w:w="1134" w:type="dxa"/>
            <w:tcBorders>
              <w:left w:val="single" w:sz="4" w:space="0" w:color="auto"/>
              <w:right w:val="single" w:sz="4" w:space="0" w:color="auto"/>
            </w:tcBorders>
            <w:vAlign w:val="center"/>
          </w:tcPr>
          <w:p w:rsidR="00DB2631" w:rsidRDefault="00DB2631" w:rsidP="00A038D6">
            <w:pPr>
              <w:jc w:val="center"/>
              <w:rPr>
                <w:color w:val="000000" w:themeColor="text1"/>
              </w:rPr>
            </w:pPr>
            <w:r>
              <w:rPr>
                <w:rFonts w:ascii="宋体" w:hAnsi="宋体" w:cs="宋体" w:hint="eastAsia"/>
                <w:color w:val="000000" w:themeColor="text1"/>
              </w:rPr>
              <w:t>若干</w:t>
            </w:r>
          </w:p>
        </w:tc>
        <w:tc>
          <w:tcPr>
            <w:tcW w:w="3976" w:type="dxa"/>
            <w:tcBorders>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r w:rsidR="00DB2631" w:rsidTr="00A038D6">
        <w:trPr>
          <w:trHeight w:val="823"/>
          <w:jc w:val="center"/>
        </w:trPr>
        <w:tc>
          <w:tcPr>
            <w:tcW w:w="1347" w:type="dxa"/>
            <w:vMerge/>
            <w:tcBorders>
              <w:left w:val="single" w:sz="4" w:space="0" w:color="auto"/>
              <w:right w:val="single" w:sz="4" w:space="0" w:color="auto"/>
            </w:tcBorders>
            <w:vAlign w:val="center"/>
          </w:tcPr>
          <w:p w:rsidR="00DB2631" w:rsidRDefault="00DB2631" w:rsidP="00A038D6">
            <w:pPr>
              <w:widowControl/>
              <w:adjustRightInd w:val="0"/>
              <w:snapToGrid w:val="0"/>
              <w:ind w:firstLineChars="200" w:firstLine="420"/>
              <w:jc w:val="left"/>
              <w:rPr>
                <w:rFonts w:ascii="宋体" w:hAnsi="宋体" w:cs="宋体"/>
                <w:color w:val="000000" w:themeColor="text1"/>
              </w:rPr>
            </w:pPr>
          </w:p>
        </w:tc>
        <w:tc>
          <w:tcPr>
            <w:tcW w:w="2835" w:type="dxa"/>
            <w:tcBorders>
              <w:top w:val="single" w:sz="4" w:space="0" w:color="auto"/>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电表箱（含电表箱内所有电气设备</w:t>
            </w:r>
          </w:p>
        </w:tc>
        <w:tc>
          <w:tcPr>
            <w:tcW w:w="1134" w:type="dxa"/>
            <w:tcBorders>
              <w:left w:val="single" w:sz="4" w:space="0" w:color="auto"/>
              <w:right w:val="single" w:sz="4" w:space="0" w:color="auto"/>
            </w:tcBorders>
            <w:vAlign w:val="center"/>
          </w:tcPr>
          <w:p w:rsidR="00DB2631" w:rsidRDefault="00DB2631" w:rsidP="00A038D6">
            <w:pPr>
              <w:jc w:val="center"/>
              <w:rPr>
                <w:color w:val="000000" w:themeColor="text1"/>
              </w:rPr>
            </w:pPr>
            <w:r>
              <w:rPr>
                <w:rFonts w:ascii="宋体" w:hAnsi="宋体" w:cs="宋体" w:hint="eastAsia"/>
                <w:color w:val="000000" w:themeColor="text1"/>
              </w:rPr>
              <w:t>若干</w:t>
            </w:r>
          </w:p>
        </w:tc>
        <w:tc>
          <w:tcPr>
            <w:tcW w:w="3976" w:type="dxa"/>
            <w:tcBorders>
              <w:left w:val="single" w:sz="4" w:space="0" w:color="auto"/>
              <w:right w:val="single" w:sz="4" w:space="0" w:color="auto"/>
            </w:tcBorders>
            <w:vAlign w:val="center"/>
          </w:tcPr>
          <w:p w:rsidR="00DB2631" w:rsidRDefault="00DB2631" w:rsidP="00A038D6">
            <w:pPr>
              <w:widowControl/>
              <w:adjustRightInd w:val="0"/>
              <w:snapToGrid w:val="0"/>
              <w:jc w:val="left"/>
              <w:rPr>
                <w:rFonts w:ascii="宋体" w:hAnsi="宋体" w:cs="宋体"/>
                <w:color w:val="000000" w:themeColor="text1"/>
              </w:rPr>
            </w:pPr>
            <w:r>
              <w:rPr>
                <w:rFonts w:ascii="宋体" w:hAnsi="宋体" w:cs="宋体" w:hint="eastAsia"/>
                <w:color w:val="000000" w:themeColor="text1"/>
              </w:rPr>
              <w:t>负责日常检查、报修及定期开关使用</w:t>
            </w:r>
          </w:p>
        </w:tc>
      </w:tr>
    </w:tbl>
    <w:p w:rsidR="00DB2631" w:rsidRDefault="00DB2631" w:rsidP="00DB2631">
      <w:pPr>
        <w:pStyle w:val="23"/>
        <w:adjustRightInd w:val="0"/>
        <w:snapToGrid w:val="0"/>
        <w:spacing w:before="0" w:line="348" w:lineRule="auto"/>
        <w:ind w:firstLineChars="0" w:firstLine="0"/>
        <w:jc w:val="left"/>
        <w:outlineLvl w:val="1"/>
        <w:rPr>
          <w:rFonts w:ascii="宋体" w:hAnsi="宋体"/>
          <w:b/>
          <w:bCs/>
          <w:color w:val="000000" w:themeColor="text1"/>
        </w:rPr>
      </w:pPr>
      <w:bookmarkStart w:id="38" w:name="_Toc432779276"/>
      <w:r>
        <w:rPr>
          <w:rFonts w:ascii="宋体" w:hAnsi="宋体" w:hint="eastAsia"/>
          <w:b/>
          <w:bCs/>
          <w:color w:val="000000" w:themeColor="text1"/>
        </w:rPr>
        <w:t>因业务大楼尚未完成资产置换，以上设备以正式交接清单为准。</w:t>
      </w:r>
    </w:p>
    <w:p w:rsidR="00DB2631" w:rsidRDefault="00DB2631" w:rsidP="00DB2631">
      <w:pPr>
        <w:pStyle w:val="23"/>
        <w:adjustRightInd w:val="0"/>
        <w:snapToGrid w:val="0"/>
        <w:spacing w:before="0" w:line="348" w:lineRule="auto"/>
        <w:ind w:firstLine="482"/>
        <w:jc w:val="left"/>
        <w:outlineLvl w:val="1"/>
        <w:rPr>
          <w:rFonts w:ascii="宋体" w:hAnsi="宋体"/>
          <w:b/>
          <w:bCs/>
          <w:color w:val="000000" w:themeColor="text1"/>
        </w:rPr>
      </w:pPr>
      <w:r>
        <w:rPr>
          <w:rFonts w:ascii="宋体" w:hAnsi="宋体" w:hint="eastAsia"/>
          <w:b/>
          <w:bCs/>
          <w:color w:val="000000" w:themeColor="text1"/>
        </w:rPr>
        <w:t>三、具体管理要求</w:t>
      </w:r>
      <w:bookmarkEnd w:id="38"/>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（一）保洁管理工作标准</w:t>
      </w:r>
    </w:p>
    <w:p w:rsidR="00DB2631" w:rsidRDefault="00DB2631" w:rsidP="00DB2631">
      <w:pPr>
        <w:spacing w:line="400" w:lineRule="exact"/>
        <w:ind w:firstLineChars="200" w:firstLine="422"/>
        <w:rPr>
          <w:rFonts w:ascii="宋体" w:hAnsi="宋体"/>
          <w:color w:val="000000" w:themeColor="text1"/>
        </w:rPr>
      </w:pPr>
      <w:r>
        <w:rPr>
          <w:rFonts w:ascii="宋体" w:hAnsi="宋体" w:cs="宋体" w:hint="eastAsia"/>
          <w:b/>
          <w:color w:val="000000" w:themeColor="text1"/>
        </w:rPr>
        <w:t>1、配套设施建筑内部保洁</w:t>
      </w:r>
    </w:p>
    <w:p w:rsidR="00DB2631" w:rsidRDefault="00DB2631" w:rsidP="00DB2631">
      <w:pPr>
        <w:spacing w:line="400" w:lineRule="exact"/>
        <w:ind w:firstLineChars="200" w:firstLine="420"/>
        <w:rPr>
          <w:rFonts w:ascii="宋体" w:hAnsi="宋体"/>
          <w:color w:val="000000" w:themeColor="text1"/>
        </w:rPr>
      </w:pPr>
      <w:r>
        <w:rPr>
          <w:rFonts w:ascii="宋体" w:hAnsi="宋体" w:cs="宋体" w:hint="eastAsia"/>
          <w:color w:val="000000" w:themeColor="text1"/>
        </w:rPr>
        <w:t>1.1范围：办公大楼公共区域、值班室、会议室、活动室、客户服务中心、摇奖大厅、地下室等公共区域和卫生间等公共设施的卫生保洁；石材地面、各类墙面、台阶、各类顶面、楼梯、户外家具、各类指示及宣传牌、消防设施、灯具、护栏、烟筒及果皮箱等所有建筑范围内的设施设备。</w:t>
      </w:r>
    </w:p>
    <w:p w:rsidR="00DB2631" w:rsidRDefault="00DB2631" w:rsidP="00DB2631">
      <w:pPr>
        <w:spacing w:line="400" w:lineRule="exact"/>
        <w:ind w:firstLineChars="200" w:firstLine="420"/>
        <w:rPr>
          <w:rFonts w:ascii="宋体" w:hAnsi="宋体"/>
          <w:color w:val="000000" w:themeColor="text1"/>
        </w:rPr>
      </w:pPr>
      <w:r>
        <w:rPr>
          <w:rFonts w:ascii="宋体" w:hAnsi="宋体" w:cs="宋体" w:hint="eastAsia"/>
          <w:color w:val="000000" w:themeColor="text1"/>
        </w:rPr>
        <w:t>1.2地面保洁要求：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1.2.1正常工作期内地面每天清理一次，活动、参观期间不间断清理，保证无垃圾。</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1.2.2出入口台阶每周用洗洁精冲刷一次。</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 xml:space="preserve">1.2.3标准：地面无明显烟蒂、灰尘、纸屑、果皮等杂物，无污渍。 </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1.3两米以下玻璃幕墙墙面及雨篷（室内外两面）每天巡查一次，每月保洁一次。</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1.3.4标准：表面无尘、污渍、水渍、手印等。</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lastRenderedPageBreak/>
        <w:t>1.4顶面保洁要求：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1.4.1各类顶面每二月清洁一次。</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1.4.2标准：目视无污迹、灰尘。</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1.5灯具、烟感器、消防指示灯保洁要求：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1.5.1每两周擦抹一次。</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1.5.2标准：干净、无灰尘、无污渍、有光泽、灯具内无虫、无蝇、灯盖、灯罩明亮洁净、安装牢固。</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1.6各类指示及宣传牌、不锈钢制品、消防器箱、配电箱、开关的保洁要求：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1.6.1每天用干布擦拭一次，如有污渍及时擦净。</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1.6.2每周一次用腊布全面擦拭一次。</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1.6.3标准：目视干净、无印痕、无污渍、无锈渍、有光泽。</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1.7卫生间保洁要求：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1.7.1每天做到随脏随清。</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1.7.1每天上、下班后分两次重点清理、保洁。</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1.7.2活动期间，配有专人使用后随时保洁。</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1.7.3每周消毒二次。</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1.7.4标准：保持地面干燥、台面无积水；目视墙角干净，便器洁净无黄迹；厕所无异味、臭味。</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1.8烟筒及果皮箱保洁要求：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1.8.1每天清倒、清洁烟筒垃圾桶一次，如遇垃圾桶2/3满、有异味等应及时清倒、清洁。清洁时应内外一起清洗。</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1.8.2每周用消毒药水对垃圾桶内外消毒杀菌一次。</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1.8.3每周用腊布擦拭一次。</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1.8.4标准：目视垃圾桶内、外无粘附物、污渍、无异味。</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1.9值班室保洁要求：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1.9.1每天定时巡查一次，使用后及时打扫清理。</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1.9.2标准：地面、桌面干净，镜面明亮，厕所无异味。</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1.10会议室保洁要求：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1.10.1</w:t>
      </w:r>
      <w:r>
        <w:rPr>
          <w:rFonts w:ascii="宋体" w:hAnsi="宋体" w:hint="eastAsia"/>
          <w:color w:val="000000" w:themeColor="text1"/>
          <w:szCs w:val="21"/>
        </w:rPr>
        <w:t>根据会议时间，提前清洁，会后及时清理。</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1.10.2标准：桌面</w:t>
      </w:r>
      <w:r>
        <w:rPr>
          <w:rFonts w:ascii="宋体" w:hAnsi="宋体" w:hint="eastAsia"/>
          <w:color w:val="000000" w:themeColor="text1"/>
          <w:szCs w:val="21"/>
        </w:rPr>
        <w:t>干净、无污迹、无灰尘、无手印；地面无污渍。</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1.11闲置区域保洁要求：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1.11.1闲置区域启用时，拓荒清洁一次；仓储仓库需要时配合清扫。标准：干净无杂物、无堆积的灰尘，玻璃表面无尘、污渍、水渍、手印等。</w:t>
      </w:r>
    </w:p>
    <w:p w:rsidR="00DB2631" w:rsidRDefault="00DB2631" w:rsidP="00DB2631">
      <w:pPr>
        <w:spacing w:line="400" w:lineRule="exact"/>
        <w:ind w:firstLineChars="200" w:firstLine="422"/>
        <w:rPr>
          <w:rFonts w:ascii="宋体" w:hAnsi="宋体" w:cs="宋体"/>
          <w:b/>
          <w:color w:val="000000" w:themeColor="text1"/>
        </w:rPr>
      </w:pPr>
      <w:r>
        <w:rPr>
          <w:rFonts w:ascii="宋体" w:hAnsi="宋体" w:cs="宋体" w:hint="eastAsia"/>
          <w:b/>
          <w:color w:val="000000" w:themeColor="text1"/>
        </w:rPr>
        <w:t>2、室外区域保洁（公用绿地、楼区道路、地面停车场、楼顶、喷水池、石材装饰面、排水系统、生活垃圾和绿化垃圾的收集清运等）</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lastRenderedPageBreak/>
        <w:t>2.1范围：大楼正门口及建筑周边、公用绿地、地面道路、外墙、楼顶、喷水池、石材装饰面、标识标牌、路灯灯杆、灯具表面、监控杆、各类路边控制箱表面、室外栏杆、各类篱笆栏杆、宣传牌、垃圾桶表面等。</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2.2.地面及绿地保洁要求：不间断打扫、清理，道路每月用水冲洗一次，临时存放的垃圾需及时清理；保持喷水池水面洁净，无堵塞物。</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2.2.1标准：地面及绿地无烟蒂、纸屑、果皮等杂物，表面无明显堆积的灰尘，绿地内无明显影响景观效果的枯枝、枯叶白色垃圾等。喷水池水面洁净，无油污，无堵塞物。</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2.3标识标牌、路灯灯杆、灯具表面、监控杆、各类路边控制箱及消防栓表面、栏杆、室外各类篱笆、宣传牌、所有室外垃圾桶。</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2.3.1保洁要求：每天保洁一次，标识标牌每二周打蜡一次，采用各种方式对以上设施设备表面做好养护如补漆、加固等。垃圾桶保洁要求同室内，保持干净、无异味。</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2.3.2标准：目视洁净、无印痕、无污渍，有光泽。</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2.4外墙及石材装饰面</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2.4.1保洁要求:每年清洗一次，具体时间由采购人确定；</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2.4.2标准：</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2.4.2.1外墙表面清洁，无积灰、水泥、涂料、硅胶、油漆等污渍; 清洗后无色差（因原墙面本身颜色有色差的除外）无变色；</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2.4.2.2外墙面金属结构平面上的排水孔通畅。</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2.4.2.3幕墙玻璃、镜面不锈钢 ：表面清洁明亮，无污迹、手印、水迹。</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2.4.2.4大理石、花岗岩 ：表面清洁光亮，无污迹；光面材料纹理清晰、有光泽；毛面材料色泽凝重、无锈蚀斑痕。</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2.4.2.5铝合金板 ：表面清洁、光滑，无污垢和水垢，有光泽，有金属质感。</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2.4.2.6面砖 ：表面清洁，无污垢，色泽光亮、均匀。</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2.4.2.7彩钢板等金属饰面板 ：表面清洁，无水垢和污垢、有光泽。</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2.4.2.8不锈钢 ：表面清洁，色泽均匀，无印迹、污迹，有清晰的光泽。</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2.4.2.9涂料：表面清洁，无明显污垢，色泽整体一致，无污垢引起的变化。</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2.4.2.10水泥：表面清洁，无明显污垢，色泽均匀、无色斑。</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2.4.2.11绿化带：清洗完毕后无污染、无损伤。</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2.4.2.12楼顶：平台设备无损坏</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2.5生活垃圾和绿化垃圾及时收集清运。</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3、公共区域消杀除四害</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3.1.1消杀除四害要求：维持公共环境卫生，预防疾病的发生，进行除虫、灭鼠消杀服务，进而提升环境效益。</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3.1.2消杀地点：垃圾桶、污雨水井、化粪池、绿地、楼道、天面、设备房、消防梯、停车场等。</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3.1.3消杀标准：配备消杀器材，定期对项目进行整体消杀，在不同季节，或特殊需要配合市政部门可以调整消杀的频率，进行定点重点防治，减少蚊蝇虫的滋生地。经常巡查、抽查，进</w:t>
      </w:r>
      <w:r>
        <w:rPr>
          <w:rFonts w:ascii="宋体" w:hAnsi="宋体" w:cs="宋体" w:hint="eastAsia"/>
          <w:color w:val="000000" w:themeColor="text1"/>
        </w:rPr>
        <w:lastRenderedPageBreak/>
        <w:t>行针对性的投放鼠药，进行专项季节性的灭鼠消杀工作，遏制鼠患的发生，进而彻底消灭虫害、鼠患。</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（二）消防及安保管理工作标准</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1、安保服务岗：</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要求：主入口门岗（形象岗）、大堂安保和巡逻岗（24小时），客户服务中心响应安保。</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门岗标准：保持车辆进出有序，引导车辆有序停放、引导访客寻访路线；严格管理进出人员与物品，做好来访车辆登记；发现可疑人员及时报告主管领导，必要时要向采购人报告情况；严禁广告、营销等闲杂人员进入大楼。形象岗上的安保人员必须形象佳、手势标准、反应敏捷。</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大堂安保标准：严格管理进出人员与物品，电话确认来访人员信息并做好登记；严禁广告、营销等闲杂人员进入大楼；</w:t>
      </w:r>
      <w:r>
        <w:rPr>
          <w:rFonts w:ascii="宋体" w:hAnsi="宋体" w:cs="宋体"/>
          <w:color w:val="000000" w:themeColor="text1"/>
        </w:rPr>
        <w:t>负责信件、报刊、邮件收发等工作</w:t>
      </w:r>
      <w:r>
        <w:rPr>
          <w:rFonts w:ascii="宋体" w:hAnsi="宋体" w:cs="宋体" w:hint="eastAsia"/>
          <w:color w:val="000000" w:themeColor="text1"/>
        </w:rPr>
        <w:t>。做好信访人员的正确引导劝阻工作。</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客户服务中心标准：做好来访询问、接待，制止各类破坏行为等安保管理工作。</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巡逻岗标准：严格填写巡逻登记，发现可疑人员及时报告主管领导；做好各类活动现场的秩序维护及安全保卫工作；做好夜间访客出入安全；灵活处理突发事件；及时制止各类破坏行为；夜间巡逻人员对各建筑的门、窗等做好检查，必要时作相关提醒；检查大楼节能减排情况，按照规定开关公共部位照明灯具和空调，对不安全行为要及时制止。</w:t>
      </w:r>
    </w:p>
    <w:p w:rsidR="00DB2631" w:rsidRDefault="00DB2631" w:rsidP="00DB2631">
      <w:pPr>
        <w:widowControl/>
        <w:adjustRightInd w:val="0"/>
        <w:snapToGrid w:val="0"/>
        <w:spacing w:line="348" w:lineRule="auto"/>
        <w:ind w:firstLineChars="200" w:firstLine="422"/>
        <w:rPr>
          <w:rFonts w:ascii="宋体" w:hAnsi="宋体" w:cs="宋体"/>
          <w:color w:val="000000" w:themeColor="text1"/>
        </w:rPr>
      </w:pPr>
      <w:r>
        <w:rPr>
          <w:rFonts w:ascii="宋体" w:hAnsi="宋体" w:cs="宋体" w:hint="eastAsia"/>
          <w:b/>
          <w:color w:val="000000" w:themeColor="text1"/>
        </w:rPr>
        <w:t>2、监控岗：</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要求：实行24小时值班制度，熟悉消防报警处置程序，熟练操作有关消防设备，对各种消防控制设备的运行情况进行监控，并做好日常检查、操作等工作，确保消防设施运行状况良好。</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标准：严格填写监控记录；发现突发情况或可疑人员及时联系巡逻人员；灵活设置摄像头角度，全面观察周边状态。填写相关消防设施运行记录表，并做好交接班工作。</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3、其他要求：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3.1以上所有安保人员需熟练掌握消防设备的使用及消防应急处理方法；定期进行消防设施普查如：灭火器的压力检查记录、消防栓的检查等等；每年进行消防演练</w:t>
      </w:r>
      <w:r>
        <w:rPr>
          <w:rFonts w:ascii="宋体" w:hAnsi="宋体" w:cs="宋体" w:hint="eastAsia"/>
          <w:color w:val="0000FF"/>
        </w:rPr>
        <w:t>1</w:t>
      </w:r>
      <w:r>
        <w:rPr>
          <w:rFonts w:ascii="宋体" w:hAnsi="宋体" w:cs="宋体" w:hint="eastAsia"/>
          <w:color w:val="000000" w:themeColor="text1"/>
        </w:rPr>
        <w:t>次。</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3.2监控及巡逻人员需认真检查大楼内消防不安全行为和状况，发现状况及时制止并上报相关领导。</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3.3完成采购人要求的其他紧急情况（如：抗台、防洪、防寒等）的任务安排。</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3.4对有重大参观、考察、活动的情况时，能够立即组织所需安保人员，配合各类情况的处理。</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4、安保要求：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安保人员需挑选精干、形象好的人员；人员选择时尽可能避免适应性差、耐性差的人员，在合同期内除特殊情况及不合格外不得随意变动安保人员；日常需加强安保人员的素质、体能等训练，严格遵守采购人的规章制度，积极做好采购人举办的各类大型活动的安保需求。</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（三）强电、弱电、给水、排水、消防、监控、基础设施系统维护保养管理标准</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1、强电系统管理维护</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1.1范围：室外低压配电箱、动力柜、各建筑配电箱（含电表）、电力管道、电力检查井等。</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lastRenderedPageBreak/>
        <w:t>1.2要求：岗位人员必须持证上岗；电力管道每周检查1次及每月清理一次；各种设备定期进行安全检测；做好各类设备的清洁、润滑、保养、检查和维修；做好以下管理制度：交接班制度、巡回检查制度、设备缺陷管理制度、定期试验检测制度、运行分析制度、场地环境管理制度等。</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1.3标准：所有设备的管理都必须根据国家有关法律、法规及设备有关安全技术规范，制定和完善设备管理制度；对设备实行综合管理，保持设备性能良好，正常运行；2小时内完成紧急情况的处理。</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2、弱电系统（含监控）管理维护</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2.1范围：监控设施设备、办公区域弱电管理维护</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2.2要求：值班人员必须持证上岗，出现故障及时查看检修，无法处理的通知有关部门采取应急措施，并立即报修。</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2.3标准：监控室洁净、整洁；监控设施表面洁净；报修及时；2小时内完成紧急情况的处理；</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3、给水系统管理维护</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3.1范围：整个给水管网</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3.2要求：做好日常巡查，防止跑、冒、滴、漏，保证设施设备完好；定期检查各类设施设备，做好润滑等保养工作。</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3.3标准：统筹规划，合理安排，节约用水，保证给水正常，用水安全；2小时内完成紧急情况的处理。</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4、排水系统维护管理维护</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4.1范围：排水/污系统</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4.2要求：每月对排水/污管线进行检查、清扫、报修；化粪池、排污井根据使用情况，定期清掏漂浮物；做好各类设备的清洁、润滑、保养、检查维修报修。</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4.3标准：保证排水正常，2小时内完成紧急情况的处理。</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5、消防系统管理维护</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5.1范围：室内外消防栓、消防管线、室内灭火器等。</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5.2要求：做好日常消防设施设备的巡查，保证设施设备的完好；定期对消防设施进行清洁、润滑、保养、检查；定期对公共消防设施设备进行安全检查；定期对室内消防设施进行安全检查。</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5.3标准：保证消防设施设备的正常使用，按照国家消防管理相关标准进行检查、维护、使用；2小时内完成紧急情况的处理。</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6、基础设施系统维护服务</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6.1范围：道路、建筑、喷水池、室外停车场、室外铺装等等。</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6.2要求：每日巡查大楼各区域，及时修理松动的石板、烧结砖；对小型建筑渗水进行及时维修（打胶、堵漏及其他应急措施等）；对建筑内的门、窗（不含内门、内窗）进行检查、保养及维修。</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6.3标准：保持道路路面及桥梁面层平整、无明显松动的铺装；建筑小型渗水维修及时，大型渗水及时报修。</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7、电梯系统管理维护</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lastRenderedPageBreak/>
        <w:t>7.1范围：大楼电梯</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7.2要求：建立电梯运行管理、安全管理制度。电梯管理员需持证上岗，编制电梯应急预案，规定应急处理人员抵达现场时限，及时、正确、有效处理电梯困人等故障。严格执行《特种设备安全监察条例》和《中华人民共和国特种设备安全法》等有关规定。</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7.3标准：电梯安全措施齐全、有效，确保通风、照明及其它附属设施完好。轿厢、井道保持清洁。电梯运行、养护记录完备。</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8、其他要求：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8.1合理配备各岗位人员，方便采购人对建筑内部各类设施设备保养维修的需求。</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9、设施设备维修保养部门要求：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能够积极做好采购人组织的各类活动的相应工作；每周提交大楼设施、设备、建筑等检查的情况报告；能向采购人提出好的意见及建议；对各类问题能及时反馈及解决。</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（四）绿化优化提升和养护管理</w:t>
      </w:r>
    </w:p>
    <w:p w:rsidR="00DB2631" w:rsidRDefault="00DB2631" w:rsidP="00DB2631">
      <w:pPr>
        <w:widowControl/>
        <w:adjustRightInd w:val="0"/>
        <w:snapToGrid w:val="0"/>
        <w:spacing w:line="348" w:lineRule="auto"/>
        <w:ind w:firstLineChars="200" w:firstLine="422"/>
        <w:rPr>
          <w:rFonts w:ascii="宋体" w:hAnsi="宋体"/>
          <w:b/>
          <w:color w:val="000000" w:themeColor="text1"/>
        </w:rPr>
      </w:pPr>
      <w:r>
        <w:rPr>
          <w:rFonts w:ascii="宋体" w:hAnsi="宋体" w:hint="eastAsia"/>
          <w:b/>
          <w:color w:val="000000" w:themeColor="text1"/>
        </w:rPr>
        <w:t>1、优化提升标准：</w:t>
      </w:r>
      <w:r>
        <w:rPr>
          <w:rFonts w:ascii="宋体" w:hAnsi="宋体" w:cs="宋体" w:hint="eastAsia"/>
          <w:color w:val="000000" w:themeColor="text1"/>
        </w:rPr>
        <w:t xml:space="preserve">结合采购方园区原有绿化，提供优化方案和设计意图，每年至少投入3万元（含）木本类新树种的栽培。 </w:t>
      </w:r>
    </w:p>
    <w:p w:rsidR="00DB2631" w:rsidRDefault="00DB2631" w:rsidP="00DB2631">
      <w:pPr>
        <w:widowControl/>
        <w:adjustRightInd w:val="0"/>
        <w:snapToGrid w:val="0"/>
        <w:spacing w:line="348" w:lineRule="auto"/>
        <w:ind w:firstLineChars="200" w:firstLine="422"/>
        <w:rPr>
          <w:rFonts w:ascii="宋体" w:hAnsi="宋体" w:cs="宋体"/>
          <w:color w:val="000000" w:themeColor="text1"/>
        </w:rPr>
      </w:pPr>
      <w:r>
        <w:rPr>
          <w:rFonts w:ascii="宋体" w:hAnsi="宋体" w:hint="eastAsia"/>
          <w:b/>
          <w:color w:val="000000" w:themeColor="text1"/>
        </w:rPr>
        <w:t>2、</w:t>
      </w:r>
      <w:r>
        <w:rPr>
          <w:rFonts w:ascii="宋体" w:hAnsi="宋体" w:cs="宋体" w:hint="eastAsia"/>
          <w:b/>
          <w:color w:val="000000" w:themeColor="text1"/>
        </w:rPr>
        <w:t>养护管理标准</w:t>
      </w:r>
      <w:r>
        <w:rPr>
          <w:rFonts w:ascii="宋体" w:hAnsi="宋体" w:cs="宋体" w:hint="eastAsia"/>
          <w:color w:val="000000" w:themeColor="text1"/>
        </w:rPr>
        <w:t>：</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2.1室外公共绿地植物养护标准：参照《杭州市城区绿地养护质量标准》及园林一级绿地养护标准执行。</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2.1.</w:t>
      </w:r>
      <w:r>
        <w:rPr>
          <w:rFonts w:ascii="宋体" w:hAnsi="宋体" w:cs="宋体"/>
          <w:color w:val="000000" w:themeColor="text1"/>
        </w:rPr>
        <w:t>1</w:t>
      </w:r>
      <w:r>
        <w:rPr>
          <w:rFonts w:ascii="宋体" w:hAnsi="宋体" w:cs="宋体" w:hint="eastAsia"/>
          <w:color w:val="000000" w:themeColor="text1"/>
        </w:rPr>
        <w:t>养护要重视和体现植物造景，对植物群落进行合理养护，使植物季相分明，色彩丰富，生长茂盛，营造优美植物景观。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2.1.2随着植物生长的各个阶段，应不断进行调整与充实，使植物群落完整，层次丰富，四季有花，黄土不裸露，保持叶面清洁，有整体观赏效果。</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2.1.3花卉面积（含宿根花卉）不低于规定标准。</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2.1.4树木及时修剪，无徒长枝、病虫枝、过密枝、枯枝、伤损枝；宿根植物及时翻种、断根、间删；植物无死株。</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2.1.5草种基本无杂草、无空秃，生长茂盛，有一定厚度，草根不裸露；草坪无明显枯黄现象，草高不超过6cm；草坪边缘线清晰。护栏等防护设施完好美观；草坪保持整洁，不得有石块、果壳纸屑及其它垃圾。</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2.2树木成活率标准：</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树木成活率98%以上；树木保存率95%，</w:t>
      </w:r>
      <w:r>
        <w:rPr>
          <w:rFonts w:ascii="宋体" w:hAnsi="宋体" w:hint="eastAsia"/>
          <w:color w:val="000000" w:themeColor="text1"/>
        </w:rPr>
        <w:t>地被植物的保活率</w:t>
      </w:r>
      <w:r>
        <w:rPr>
          <w:rFonts w:ascii="宋体" w:hAnsi="宋体" w:hint="eastAsia"/>
          <w:color w:val="000000" w:themeColor="text1"/>
          <w:u w:val="single"/>
        </w:rPr>
        <w:t xml:space="preserve"> 92 </w:t>
      </w:r>
      <w:r>
        <w:rPr>
          <w:rFonts w:ascii="宋体" w:hAnsi="宋体" w:hint="eastAsia"/>
          <w:color w:val="000000" w:themeColor="text1"/>
        </w:rPr>
        <w:t>%以上。</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2.3土肥标准：</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土壤疏松，无积水，根据植物生长特性及时施肥，充分利用有机肥，也可施复合肥，增强土壤肥力（要求一年施肥二次，每次用腐熟豆饼0.5kg/m2），改善土壤理化性状。</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2.4病虫害防治标准：</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提倡综合防治，以防为主。病虫害危害应控制在以不影响观赏效果的范围之内。其中食叶性害虫危害的叶片，每株不超过5%；刺吸性害虫危害的叶片，每株不超过10%；无蛀干性害虫的活虫、活卵。</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2.5卫生标准：</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lastRenderedPageBreak/>
        <w:t>2.5.1绿地整洁，无垃圾杂物, 无违章占绿。</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2.5.2绿地内水体透明度大于50公分、无漂浮杂物、无杂生水生植物。</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2.5.3垃圾日产日清，无卫生死角。</w:t>
      </w:r>
    </w:p>
    <w:p w:rsidR="00DB2631" w:rsidRDefault="00DB2631" w:rsidP="00DB2631">
      <w:pPr>
        <w:spacing w:line="460" w:lineRule="exact"/>
        <w:ind w:firstLineChars="200" w:firstLine="420"/>
        <w:rPr>
          <w:rFonts w:ascii="宋体" w:hAnsi="宋体" w:cs="宋体"/>
          <w:color w:val="000000" w:themeColor="text1"/>
        </w:rPr>
      </w:pPr>
      <w:r>
        <w:rPr>
          <w:rFonts w:ascii="宋体" w:hAnsi="宋体" w:cs="宋体" w:hint="eastAsia"/>
          <w:color w:val="000000" w:themeColor="text1"/>
        </w:rPr>
        <w:t>2.6室内租摆要求：</w:t>
      </w:r>
    </w:p>
    <w:p w:rsidR="00DB2631" w:rsidRDefault="00DB2631" w:rsidP="00DB2631">
      <w:pPr>
        <w:spacing w:line="460" w:lineRule="exact"/>
        <w:ind w:firstLineChars="200" w:firstLine="420"/>
        <w:rPr>
          <w:rFonts w:ascii="宋体" w:hAnsi="宋体" w:cs="宋体"/>
          <w:color w:val="000000" w:themeColor="text1"/>
        </w:rPr>
      </w:pPr>
      <w:r>
        <w:rPr>
          <w:rFonts w:ascii="宋体" w:hAnsi="宋体" w:cs="宋体" w:hint="eastAsia"/>
          <w:color w:val="000000" w:themeColor="text1"/>
        </w:rPr>
        <w:t>2.6.1植株丰满健壮，株型自然匀称。叶面干净光亮，无灰尘脏物，无明显病斑，无明显虫害，无残留害虫。</w:t>
      </w:r>
    </w:p>
    <w:p w:rsidR="00DB2631" w:rsidRDefault="00DB2631" w:rsidP="00DB2631">
      <w:pPr>
        <w:spacing w:line="460" w:lineRule="exact"/>
        <w:ind w:firstLineChars="200" w:firstLine="420"/>
        <w:rPr>
          <w:rFonts w:ascii="宋体" w:hAnsi="宋体" w:cs="宋体"/>
          <w:color w:val="000000" w:themeColor="text1"/>
        </w:rPr>
      </w:pPr>
      <w:r>
        <w:rPr>
          <w:rFonts w:ascii="宋体" w:hAnsi="宋体" w:cs="宋体" w:hint="eastAsia"/>
          <w:color w:val="000000" w:themeColor="text1"/>
        </w:rPr>
        <w:t>2.6.2植株无残枝、黄叶。对叶片叶尖存有少许黄尾的，要合理修剪，保持株形美观自然。</w:t>
      </w:r>
    </w:p>
    <w:p w:rsidR="00DB2631" w:rsidRDefault="00DB2631" w:rsidP="00DB2631">
      <w:pPr>
        <w:spacing w:line="460" w:lineRule="exact"/>
        <w:ind w:firstLineChars="200" w:firstLine="420"/>
        <w:rPr>
          <w:rFonts w:ascii="宋体" w:hAnsi="宋体" w:cs="宋体"/>
          <w:color w:val="000000" w:themeColor="text1"/>
        </w:rPr>
      </w:pPr>
      <w:r>
        <w:rPr>
          <w:rFonts w:ascii="宋体" w:hAnsi="宋体" w:cs="宋体" w:hint="eastAsia"/>
          <w:color w:val="000000" w:themeColor="text1"/>
        </w:rPr>
        <w:t>2.6.3保持植物的花盆、器皿干净整洁，无脏污，花盆内无杂物、垃圾，对损坏残缺的花盆套缸及时更换，做到进场无烂盆坏盆。</w:t>
      </w:r>
    </w:p>
    <w:p w:rsidR="00DB2631" w:rsidRDefault="00DB2631" w:rsidP="00DB2631">
      <w:pPr>
        <w:spacing w:line="460" w:lineRule="exact"/>
        <w:ind w:firstLineChars="200" w:firstLine="420"/>
        <w:rPr>
          <w:rFonts w:ascii="宋体" w:hAnsi="宋体" w:cs="宋体"/>
          <w:color w:val="000000" w:themeColor="text1"/>
        </w:rPr>
      </w:pPr>
      <w:r>
        <w:rPr>
          <w:rFonts w:ascii="宋体" w:hAnsi="宋体" w:cs="宋体" w:hint="eastAsia"/>
          <w:color w:val="000000" w:themeColor="text1"/>
        </w:rPr>
        <w:t>2.6.4植物的底碟、套缸、花盆应适当配套，美观大方。</w:t>
      </w:r>
    </w:p>
    <w:p w:rsidR="00DB2631" w:rsidRDefault="00DB2631" w:rsidP="00DB2631">
      <w:pPr>
        <w:spacing w:line="460" w:lineRule="exact"/>
        <w:ind w:firstLineChars="200" w:firstLine="420"/>
        <w:rPr>
          <w:rFonts w:ascii="宋体" w:hAnsi="宋体" w:cs="宋体"/>
          <w:color w:val="000000" w:themeColor="text1"/>
        </w:rPr>
      </w:pPr>
      <w:r>
        <w:rPr>
          <w:rFonts w:ascii="宋体" w:hAnsi="宋体" w:cs="宋体" w:hint="eastAsia"/>
          <w:color w:val="000000" w:themeColor="text1"/>
        </w:rPr>
        <w:t>2.6.5保持花盆、底碟、套缸内无泥垢，脏水，定期清洗，干净整洁，每次养护完毕，清理现场，保持现场清洁。</w:t>
      </w:r>
    </w:p>
    <w:p w:rsidR="00DB2631" w:rsidRDefault="00DB2631" w:rsidP="00DB2631">
      <w:pPr>
        <w:spacing w:line="460" w:lineRule="exact"/>
        <w:ind w:firstLineChars="200" w:firstLine="420"/>
        <w:rPr>
          <w:rFonts w:ascii="宋体" w:hAnsi="宋体" w:cs="宋体"/>
          <w:color w:val="000000" w:themeColor="text1"/>
        </w:rPr>
      </w:pPr>
      <w:r>
        <w:rPr>
          <w:rFonts w:ascii="宋体" w:hAnsi="宋体" w:cs="宋体" w:hint="eastAsia"/>
          <w:color w:val="000000" w:themeColor="text1"/>
        </w:rPr>
        <w:t>2.6.6植物花卉摆放期间必须定期施用肥料，保证其生长需要，施用的肥料应为无异味、无刺激性气味、无毒的有机肥或高效无机肥，保证摆放环境清新自然。</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2.7室内租摆数量：大的灌叶绿化植物（2米以上）、中等灌叶绿化植物（1.2米以上）、小型灌叶绿化植物 （0.5米以上）各100盆。</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2.8管理标准：</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管理制度全面落实，档案资料完整、详尽，工作人员统一着装，挂牌上岗。</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2.9落实甲方布置的相关工作</w:t>
      </w:r>
    </w:p>
    <w:p w:rsidR="00DB2631" w:rsidRDefault="00DB2631" w:rsidP="00DB2631">
      <w:pPr>
        <w:pStyle w:val="23"/>
        <w:adjustRightInd w:val="0"/>
        <w:snapToGrid w:val="0"/>
        <w:spacing w:before="0" w:line="348" w:lineRule="auto"/>
        <w:ind w:firstLine="482"/>
        <w:rPr>
          <w:rFonts w:ascii="宋体" w:hAnsi="宋体" w:cs="宋体"/>
          <w:b/>
          <w:color w:val="000000" w:themeColor="text1"/>
        </w:rPr>
      </w:pPr>
      <w:r>
        <w:rPr>
          <w:rFonts w:ascii="宋体" w:hAnsi="宋体" w:cs="宋体" w:hint="eastAsia"/>
          <w:b/>
          <w:color w:val="000000" w:themeColor="text1"/>
        </w:rPr>
        <w:t>（五）会务活动工作标准</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 xml:space="preserve">1、范围：采购人通知的所有会务活动 </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2、内容及标准</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2.1会务活动需使用会议中心等配套设施时，根据会议通知时间，提前1小时对会议室的照明、空调、会议系统、卫生及设备情况进行全面调试检查，配合采购人做好会场布置，并安排维修、清洁、安保人员待令处理应急事件。</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2.2会务活动开始前20分钟，在现场做好引导工作。</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2.3会议期间负责操控会议系统等设备。</w:t>
      </w:r>
    </w:p>
    <w:p w:rsidR="00DB2631" w:rsidRDefault="00DB2631" w:rsidP="00DB2631">
      <w:pPr>
        <w:widowControl/>
        <w:adjustRightInd w:val="0"/>
        <w:snapToGrid w:val="0"/>
        <w:spacing w:line="348" w:lineRule="auto"/>
        <w:ind w:firstLineChars="200" w:firstLine="420"/>
        <w:rPr>
          <w:rFonts w:ascii="宋体" w:hAnsi="宋体"/>
          <w:color w:val="000000" w:themeColor="text1"/>
          <w:szCs w:val="21"/>
        </w:rPr>
      </w:pPr>
      <w:r>
        <w:rPr>
          <w:rFonts w:ascii="宋体" w:hAnsi="宋体" w:cs="宋体" w:hint="eastAsia"/>
          <w:color w:val="000000" w:themeColor="text1"/>
        </w:rPr>
        <w:t>2.3会务活动结束后，检查现场有无遗留物品，</w:t>
      </w:r>
      <w:r>
        <w:rPr>
          <w:rFonts w:ascii="宋体" w:hAnsi="宋体" w:hint="eastAsia"/>
          <w:color w:val="000000" w:themeColor="text1"/>
          <w:szCs w:val="21"/>
        </w:rPr>
        <w:t>完成会场清洁、</w:t>
      </w:r>
      <w:r>
        <w:rPr>
          <w:rFonts w:ascii="宋体" w:hAnsi="宋体" w:cs="宋体" w:hint="eastAsia"/>
          <w:color w:val="000000" w:themeColor="text1"/>
        </w:rPr>
        <w:t>消毒</w:t>
      </w:r>
      <w:r>
        <w:rPr>
          <w:rFonts w:ascii="宋体" w:hAnsi="宋体" w:hint="eastAsia"/>
          <w:color w:val="000000" w:themeColor="text1"/>
          <w:szCs w:val="21"/>
        </w:rPr>
        <w:t>服务，擦桌、椅子归位、关闭空调、灯、门窗等。</w:t>
      </w:r>
    </w:p>
    <w:p w:rsidR="00DB2631" w:rsidRDefault="00DB2631" w:rsidP="00DB2631">
      <w:pPr>
        <w:widowControl/>
        <w:adjustRightInd w:val="0"/>
        <w:snapToGrid w:val="0"/>
        <w:spacing w:line="348" w:lineRule="auto"/>
        <w:ind w:firstLineChars="200" w:firstLine="422"/>
        <w:rPr>
          <w:rFonts w:ascii="宋体" w:hAnsi="宋体"/>
          <w:b/>
          <w:color w:val="000000" w:themeColor="text1"/>
          <w:szCs w:val="21"/>
        </w:rPr>
      </w:pPr>
      <w:r>
        <w:rPr>
          <w:rFonts w:ascii="宋体" w:hAnsi="宋体" w:cs="宋体" w:hint="eastAsia"/>
          <w:b/>
          <w:color w:val="000000" w:themeColor="text1"/>
        </w:rPr>
        <w:t>（六）</w:t>
      </w:r>
      <w:r>
        <w:rPr>
          <w:rFonts w:ascii="宋体" w:hAnsi="宋体" w:hint="eastAsia"/>
          <w:b/>
          <w:color w:val="000000" w:themeColor="text1"/>
          <w:szCs w:val="21"/>
        </w:rPr>
        <w:t>物业档案资料管理</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1、范围：所有物业档案资料（包括设备维修、改造、绿化和消杀的档案资料）</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2、内容及标准</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2.1确保档案资料的完整性、完好性。</w:t>
      </w:r>
      <w:r>
        <w:rPr>
          <w:rFonts w:ascii="宋体" w:hAnsi="宋体" w:cs="宋体"/>
          <w:color w:val="000000" w:themeColor="text1"/>
        </w:rPr>
        <w:t>建设档案资料包括：前期施工文件，包括项目批准（复）文件、规划、施工许可证、隐蔽工程图纸、各类材料合格证明材料、各类试验报告等、竣工资料</w:t>
      </w:r>
      <w:r>
        <w:rPr>
          <w:rFonts w:ascii="宋体" w:hAnsi="宋体" w:cs="宋体"/>
          <w:color w:val="000000" w:themeColor="text1"/>
        </w:rPr>
        <w:lastRenderedPageBreak/>
        <w:t>（验收、平面等）；接管验收资料，包括固定资产交接证明、项目验收资料、项目接管资料，如检查、验收原始资料、主要设备、设施移交资料、大楼钥匙等。</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2.2</w:t>
      </w:r>
      <w:r>
        <w:rPr>
          <w:rFonts w:ascii="宋体" w:hAnsi="宋体" w:cs="宋体"/>
          <w:color w:val="000000" w:themeColor="text1"/>
        </w:rPr>
        <w:t>档案资料要求字迹清楚、图面整洁，种类、份数以及文件页数均应齐全完整。档案资料分类整理成册、编好清单目录送档案室归档。</w:t>
      </w:r>
    </w:p>
    <w:p w:rsidR="00DB2631" w:rsidRDefault="00DB2631" w:rsidP="00DB2631">
      <w:pPr>
        <w:pStyle w:val="23"/>
        <w:adjustRightInd w:val="0"/>
        <w:snapToGrid w:val="0"/>
        <w:spacing w:before="0" w:line="348" w:lineRule="auto"/>
        <w:ind w:firstLine="482"/>
        <w:rPr>
          <w:rFonts w:ascii="宋体" w:hAnsi="宋体" w:cs="宋体"/>
          <w:b/>
          <w:color w:val="000000" w:themeColor="text1"/>
        </w:rPr>
      </w:pPr>
      <w:r>
        <w:rPr>
          <w:rFonts w:ascii="宋体" w:hAnsi="宋体" w:cs="宋体" w:hint="eastAsia"/>
          <w:b/>
          <w:color w:val="000000" w:themeColor="text1"/>
        </w:rPr>
        <w:t>（七）管理服务人员要求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1、现场机构：需设管理处配专职负责人，协调与督促保洁、工程、秩序维护等开展工作。</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2、人员配置：28人</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经理1人，全面负责园区物业管理工作及对外协调工作。</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保洁员9人，负责物业区域所有公共部位的保洁和采购方提出的有关室内保洁需求。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绿化工1人，负责物业区域内的绿化工作。</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工程部3人（含高配电值班，</w:t>
      </w:r>
      <w:r>
        <w:rPr>
          <w:rFonts w:ascii="宋体" w:hAnsi="宋体" w:hint="eastAsia"/>
          <w:color w:val="000000" w:themeColor="text1"/>
          <w:szCs w:val="21"/>
        </w:rPr>
        <w:t>负责强弱电，排水、土建、电梯等日常维修及委托服务</w:t>
      </w:r>
      <w:r>
        <w:rPr>
          <w:rFonts w:ascii="宋体" w:hAnsi="宋体" w:cs="宋体" w:hint="eastAsia"/>
          <w:color w:val="000000" w:themeColor="text1"/>
        </w:rPr>
        <w:t>）</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安保服务人员（含消监控人员）14人，负责物业区域内的出入口管理、巡逻、地下车库、路面临时停车管理、消监控和客户服务中心安全工作（含消防安全）。</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上述人员要求专职。</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3、管理服务人员基本资格要求：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（1）项目经理：</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①具备丰富的物业管理经验，知识面广，专业技能熟练，有较强的组织领导能力和协调能力。</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②须本科及以上学历，具有五年及以上相关从业经验，具有中级职称（须提供相关证书）。</w:t>
      </w:r>
    </w:p>
    <w:p w:rsidR="00DB2631" w:rsidRPr="005C64B5" w:rsidRDefault="00DB2631" w:rsidP="00DB2631">
      <w:pPr>
        <w:widowControl/>
        <w:adjustRightInd w:val="0"/>
        <w:snapToGrid w:val="0"/>
        <w:spacing w:line="348" w:lineRule="auto"/>
        <w:ind w:firstLineChars="200" w:firstLine="420"/>
        <w:rPr>
          <w:rFonts w:ascii="宋体" w:hAnsi="宋体" w:cs="宋体"/>
          <w:color w:val="000000" w:themeColor="text1"/>
        </w:rPr>
      </w:pPr>
      <w:r w:rsidRPr="005C64B5">
        <w:rPr>
          <w:rFonts w:ascii="宋体" w:hAnsi="宋体" w:cs="宋体" w:hint="eastAsia"/>
          <w:color w:val="000000" w:themeColor="text1"/>
        </w:rPr>
        <w:t>③持有中华人民共和国住房和城乡建设部颁发的中华人民共和国物业管理师注册证（注册证上聘用单位必须是投标人，签发时间不少于四年）。</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④在投标单位工作经历不得少于五年（须提供其在投标人工作的社保缴纳证明）。</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（2）工程维修领班：</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①须大专及以上学历，具有丰富的工程管理服务经验，爱岗敬业，有吃苦耐劳精神，责任心强。</w:t>
      </w:r>
    </w:p>
    <w:p w:rsidR="00DB2631" w:rsidRPr="005C64B5"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②</w:t>
      </w:r>
      <w:r w:rsidRPr="005C64B5">
        <w:rPr>
          <w:rFonts w:ascii="宋体" w:hAnsi="宋体" w:cs="宋体" w:hint="eastAsia"/>
          <w:color w:val="000000" w:themeColor="text1"/>
        </w:rPr>
        <w:t>持有维修电工二级及以上证书。</w:t>
      </w:r>
    </w:p>
    <w:p w:rsidR="00DB2631" w:rsidRPr="005C64B5" w:rsidRDefault="00DB2631" w:rsidP="00DB2631">
      <w:pPr>
        <w:widowControl/>
        <w:adjustRightInd w:val="0"/>
        <w:snapToGrid w:val="0"/>
        <w:spacing w:line="348" w:lineRule="auto"/>
        <w:ind w:firstLineChars="200" w:firstLine="420"/>
        <w:rPr>
          <w:rFonts w:ascii="宋体" w:hAnsi="宋体" w:cs="宋体"/>
          <w:color w:val="000000" w:themeColor="text1"/>
        </w:rPr>
      </w:pPr>
      <w:r w:rsidRPr="005C64B5">
        <w:rPr>
          <w:rFonts w:ascii="宋体" w:hAnsi="宋体" w:cs="宋体" w:hint="eastAsia"/>
          <w:color w:val="000000" w:themeColor="text1"/>
        </w:rPr>
        <w:t>③持有国家能源局印制的中华人民共和国电工进网作业许可证。</w:t>
      </w:r>
    </w:p>
    <w:p w:rsidR="00DB2631" w:rsidRPr="005C64B5" w:rsidRDefault="00DB2631" w:rsidP="00DB2631">
      <w:pPr>
        <w:widowControl/>
        <w:adjustRightInd w:val="0"/>
        <w:snapToGrid w:val="0"/>
        <w:spacing w:line="348" w:lineRule="auto"/>
        <w:ind w:firstLineChars="200" w:firstLine="420"/>
        <w:rPr>
          <w:rFonts w:ascii="宋体" w:hAnsi="宋体" w:cs="宋体"/>
          <w:color w:val="000000" w:themeColor="text1"/>
        </w:rPr>
      </w:pPr>
      <w:r w:rsidRPr="005C64B5">
        <w:rPr>
          <w:rFonts w:ascii="宋体" w:hAnsi="宋体" w:cs="宋体" w:hint="eastAsia"/>
          <w:color w:val="000000" w:themeColor="text1"/>
        </w:rPr>
        <w:t>④持有中华人民共和国特种设备安全管理人员证。</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⑤在投标单位工作经历不得少于三年（须提供其在投标人工作的社保缴纳证明）。</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（3）保安队长：</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①须大专及以上学历，要求45周岁以下，身体健康，爱岗敬业，服从管理，责任心强，具有五年及以上相关从业经验。</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②持有公安部消防局颁发的建（构）筑物消防员证。</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③持有保安员证。</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④在投标单位工作经历不得少于五年（须提供其在投标人工作的社保缴纳证明）。</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color w:val="000000" w:themeColor="text1"/>
        </w:rPr>
        <w:t>（</w:t>
      </w:r>
      <w:r>
        <w:rPr>
          <w:rFonts w:ascii="宋体" w:hAnsi="宋体" w:cs="宋体" w:hint="eastAsia"/>
          <w:color w:val="000000" w:themeColor="text1"/>
        </w:rPr>
        <w:t>4</w:t>
      </w:r>
      <w:r>
        <w:rPr>
          <w:rFonts w:ascii="宋体" w:hAnsi="宋体" w:cs="宋体"/>
          <w:color w:val="000000" w:themeColor="text1"/>
        </w:rPr>
        <w:t>）其他相关人员基本</w:t>
      </w:r>
      <w:r>
        <w:rPr>
          <w:rFonts w:ascii="宋体" w:hAnsi="宋体" w:cs="宋体" w:hint="eastAsia"/>
          <w:color w:val="000000" w:themeColor="text1"/>
        </w:rPr>
        <w:t>要求：</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①保安服务人员持保安员上岗证。要求50周岁以下，身体健康，爱岗敬业，服从管理，责任心强。形象岗要求身高在1.70米以上，40周岁以下。</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lastRenderedPageBreak/>
        <w:t>②工程维修人员持电工作业证，</w:t>
      </w:r>
      <w:r>
        <w:rPr>
          <w:rFonts w:ascii="宋体" w:hAnsi="宋体" w:cs="宋体"/>
          <w:color w:val="000000" w:themeColor="text1"/>
        </w:rPr>
        <w:t>有相关工作经验，爱岗敬业，有吃苦耐劳精神，责任心强。</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③保洁员：室内保洁员，要求50周岁以下，要求责任心强，作风正派，服从管理，爱岗敬业，有吃苦耐劳的精神。</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（5）所有相关人员要求政治上可靠，身体素质好，无任何违法犯罪等各类不良记录，有相关工作经验，如需获得相关主管部门认证的，均需配证并持证上岗，且根据不同岗位统一着装。</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6）拟中标第一候选人必须在合同签订前提供所有相关人员的有效证件（书）原件，供采购人审核，如果拟中标第一候选人不能提供，则采购人有权废除拟中标第一候选人的中标资格。服务人员不得兼职，中标后人员如需要更换，须及时上报采购人，经采购人同意认可后更换，中标人必须制定相应的岗位职责，按照各岗位职责要求进行培训及绩效考核。</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（7）为提高管理水平，所有物业人员还需进行礼仪培训。</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（8）采购人将对前期进场主要管理人员、工程技术人员进行考核，如在培训、熟悉环境过程中发现其不能胜任的，采购人可要求更换，直至胜任为止。</w:t>
      </w:r>
    </w:p>
    <w:p w:rsidR="00DB2631" w:rsidRDefault="00DB2631" w:rsidP="00DB2631">
      <w:pPr>
        <w:pStyle w:val="23"/>
        <w:adjustRightInd w:val="0"/>
        <w:snapToGrid w:val="0"/>
        <w:spacing w:before="0" w:line="348" w:lineRule="auto"/>
        <w:ind w:leftChars="200" w:left="420" w:firstLineChars="25" w:firstLine="60"/>
        <w:rPr>
          <w:rFonts w:ascii="宋体" w:hAnsi="宋体" w:cs="宋体"/>
          <w:b/>
          <w:color w:val="000000" w:themeColor="text1"/>
        </w:rPr>
      </w:pPr>
      <w:r>
        <w:rPr>
          <w:rFonts w:ascii="宋体" w:hAnsi="宋体" w:cs="宋体" w:hint="eastAsia"/>
          <w:b/>
          <w:color w:val="000000" w:themeColor="text1"/>
        </w:rPr>
        <w:t>（八）其他要求</w:t>
      </w:r>
    </w:p>
    <w:p w:rsidR="00DB2631" w:rsidRDefault="00DB2631" w:rsidP="00DB2631">
      <w:pPr>
        <w:pStyle w:val="23"/>
        <w:adjustRightInd w:val="0"/>
        <w:snapToGrid w:val="0"/>
        <w:spacing w:before="0" w:line="348" w:lineRule="auto"/>
        <w:ind w:firstLine="420"/>
        <w:rPr>
          <w:rFonts w:ascii="宋体" w:hAnsi="宋体" w:cs="宋体"/>
          <w:color w:val="000000" w:themeColor="text1"/>
          <w:sz w:val="21"/>
          <w:szCs w:val="22"/>
        </w:rPr>
      </w:pPr>
      <w:r>
        <w:rPr>
          <w:rFonts w:ascii="宋体" w:hAnsi="宋体" w:cs="宋体" w:hint="eastAsia"/>
          <w:color w:val="000000" w:themeColor="text1"/>
          <w:sz w:val="21"/>
          <w:szCs w:val="22"/>
        </w:rPr>
        <w:t>1、中标人须按现代企业制度运行，发挥自身优势，以热心、爱心、专心、贴心提供全方位、一体化的专业服务。确保设施设备的正常运转，各项工作顺利完成。</w:t>
      </w:r>
    </w:p>
    <w:p w:rsidR="00DB2631" w:rsidRDefault="00DB2631" w:rsidP="00DB2631">
      <w:pPr>
        <w:pStyle w:val="23"/>
        <w:adjustRightInd w:val="0"/>
        <w:snapToGrid w:val="0"/>
        <w:spacing w:before="0" w:line="348" w:lineRule="auto"/>
        <w:ind w:firstLine="420"/>
        <w:rPr>
          <w:rFonts w:ascii="宋体" w:hAnsi="宋体" w:cs="宋体"/>
          <w:color w:val="000000" w:themeColor="text1"/>
          <w:sz w:val="21"/>
          <w:szCs w:val="22"/>
        </w:rPr>
      </w:pPr>
      <w:r>
        <w:rPr>
          <w:rFonts w:ascii="宋体" w:hAnsi="宋体" w:cs="宋体" w:hint="eastAsia"/>
          <w:color w:val="000000" w:themeColor="text1"/>
          <w:sz w:val="21"/>
          <w:szCs w:val="22"/>
        </w:rPr>
        <w:t>2、采购人有权在需要时对中标人相关人员做集中调配，此方式中标人必须认可。</w:t>
      </w:r>
    </w:p>
    <w:p w:rsidR="00DB2631" w:rsidRDefault="00DB2631" w:rsidP="00DB2631">
      <w:pPr>
        <w:pStyle w:val="23"/>
        <w:adjustRightInd w:val="0"/>
        <w:snapToGrid w:val="0"/>
        <w:spacing w:before="0" w:line="348" w:lineRule="auto"/>
        <w:ind w:firstLine="420"/>
        <w:rPr>
          <w:rFonts w:ascii="宋体" w:hAnsi="宋体" w:cs="宋体"/>
          <w:color w:val="000000" w:themeColor="text1"/>
          <w:sz w:val="21"/>
          <w:szCs w:val="22"/>
        </w:rPr>
      </w:pPr>
      <w:r>
        <w:rPr>
          <w:rFonts w:ascii="宋体" w:hAnsi="宋体" w:cs="宋体" w:hint="eastAsia"/>
          <w:color w:val="000000" w:themeColor="text1"/>
          <w:sz w:val="21"/>
          <w:szCs w:val="22"/>
        </w:rPr>
        <w:t>4、中标人需制定消防、抗台、抗震、防寒、安全等紧急预案，并切实地培训到每个岗位人员。</w:t>
      </w:r>
    </w:p>
    <w:p w:rsidR="00DB2631" w:rsidRDefault="00DB2631" w:rsidP="00DB2631">
      <w:pPr>
        <w:pStyle w:val="23"/>
        <w:adjustRightInd w:val="0"/>
        <w:snapToGrid w:val="0"/>
        <w:spacing w:before="0" w:line="348" w:lineRule="auto"/>
        <w:ind w:firstLine="420"/>
        <w:rPr>
          <w:rFonts w:ascii="宋体" w:hAnsi="宋体" w:cs="宋体"/>
          <w:color w:val="000000" w:themeColor="text1"/>
          <w:sz w:val="21"/>
          <w:szCs w:val="22"/>
        </w:rPr>
      </w:pPr>
      <w:r>
        <w:rPr>
          <w:rFonts w:ascii="宋体" w:hAnsi="宋体" w:cs="宋体" w:hint="eastAsia"/>
          <w:color w:val="000000" w:themeColor="text1"/>
          <w:sz w:val="21"/>
          <w:szCs w:val="22"/>
        </w:rPr>
        <w:t>5、中标人按国家和当地政府有关劳动法规、条例，向管理服务人员提供相应工种的劳动工资、加班工资、劳动保护等待遇。服务人员工资不得低于杭州市最低工资标准，并按时交纳“五险一金”。</w:t>
      </w:r>
    </w:p>
    <w:p w:rsidR="00DB2631" w:rsidRDefault="00DB2631" w:rsidP="00DB2631">
      <w:pPr>
        <w:pStyle w:val="23"/>
        <w:adjustRightInd w:val="0"/>
        <w:snapToGrid w:val="0"/>
        <w:spacing w:before="0" w:line="348" w:lineRule="auto"/>
        <w:ind w:firstLine="420"/>
        <w:rPr>
          <w:rFonts w:ascii="宋体" w:hAnsi="宋体" w:cs="宋体"/>
          <w:color w:val="000000" w:themeColor="text1"/>
          <w:sz w:val="21"/>
          <w:szCs w:val="22"/>
        </w:rPr>
      </w:pPr>
      <w:r>
        <w:rPr>
          <w:rFonts w:ascii="宋体" w:hAnsi="宋体" w:cs="宋体" w:hint="eastAsia"/>
          <w:color w:val="000000" w:themeColor="text1"/>
          <w:sz w:val="21"/>
          <w:szCs w:val="22"/>
        </w:rPr>
        <w:t>6、管理服务人员上岗时须统一着装，服装样式体现岗位特色和方便不同岗位操作，并经采购人认可。</w:t>
      </w:r>
    </w:p>
    <w:p w:rsidR="00DB2631" w:rsidRDefault="00DB2631" w:rsidP="00DB2631">
      <w:pPr>
        <w:pStyle w:val="23"/>
        <w:adjustRightInd w:val="0"/>
        <w:snapToGrid w:val="0"/>
        <w:spacing w:before="0" w:line="348" w:lineRule="auto"/>
        <w:ind w:firstLine="420"/>
        <w:rPr>
          <w:rFonts w:ascii="宋体" w:hAnsi="宋体" w:cs="宋体"/>
          <w:color w:val="000000" w:themeColor="text1"/>
          <w:sz w:val="21"/>
          <w:szCs w:val="22"/>
        </w:rPr>
      </w:pPr>
      <w:r>
        <w:rPr>
          <w:rFonts w:ascii="宋体" w:hAnsi="宋体" w:cs="宋体" w:hint="eastAsia"/>
          <w:color w:val="000000" w:themeColor="text1"/>
          <w:sz w:val="21"/>
          <w:szCs w:val="22"/>
        </w:rPr>
        <w:t xml:space="preserve">7、中标人在采购人的监督下每季进行满意率调查，要求服务满意率达到90％以上。 </w:t>
      </w:r>
    </w:p>
    <w:p w:rsidR="00DB2631" w:rsidRDefault="00DB2631" w:rsidP="00DB2631">
      <w:pPr>
        <w:pStyle w:val="23"/>
        <w:adjustRightInd w:val="0"/>
        <w:snapToGrid w:val="0"/>
        <w:spacing w:before="0" w:line="348" w:lineRule="auto"/>
        <w:ind w:firstLine="420"/>
        <w:rPr>
          <w:rFonts w:ascii="宋体" w:hAnsi="宋体" w:cs="宋体"/>
          <w:color w:val="000000" w:themeColor="text1"/>
          <w:sz w:val="21"/>
          <w:szCs w:val="22"/>
        </w:rPr>
      </w:pPr>
      <w:r>
        <w:rPr>
          <w:rFonts w:ascii="宋体" w:hAnsi="宋体" w:cs="宋体" w:hint="eastAsia"/>
          <w:color w:val="000000" w:themeColor="text1"/>
          <w:sz w:val="21"/>
          <w:szCs w:val="22"/>
        </w:rPr>
        <w:t>8、中标人应承诺在合同期内，为承包区域内提供保洁、水电与设备维护及其他相关服务，并承担由此带来的一切风险。</w:t>
      </w:r>
    </w:p>
    <w:p w:rsidR="00DB2631" w:rsidRDefault="00DB2631" w:rsidP="00DB2631">
      <w:pPr>
        <w:pStyle w:val="23"/>
        <w:adjustRightInd w:val="0"/>
        <w:snapToGrid w:val="0"/>
        <w:spacing w:before="0" w:line="348" w:lineRule="auto"/>
        <w:ind w:firstLine="420"/>
        <w:rPr>
          <w:rFonts w:ascii="宋体" w:hAnsi="宋体" w:cs="宋体"/>
          <w:color w:val="000000" w:themeColor="text1"/>
          <w:sz w:val="21"/>
          <w:szCs w:val="22"/>
        </w:rPr>
      </w:pPr>
      <w:r>
        <w:rPr>
          <w:rFonts w:ascii="宋体" w:hAnsi="宋体" w:cs="宋体" w:hint="eastAsia"/>
          <w:color w:val="000000" w:themeColor="text1"/>
          <w:sz w:val="21"/>
          <w:szCs w:val="22"/>
        </w:rPr>
        <w:t>9、中标人应制订具体的质量保证措施及质量保证和相关服务承诺。中标人所有的工作除应按中标人的内部流程实施外还应接受采购单位或第三方的检查。中标人达不到采购人要求及各项服务承诺，采购人有权要求其整改，直至扣款或终止合同。</w:t>
      </w:r>
    </w:p>
    <w:p w:rsidR="00DB2631" w:rsidRDefault="00DB2631" w:rsidP="00DB2631">
      <w:pPr>
        <w:pStyle w:val="23"/>
        <w:adjustRightInd w:val="0"/>
        <w:snapToGrid w:val="0"/>
        <w:spacing w:before="0" w:line="348" w:lineRule="auto"/>
        <w:ind w:firstLine="420"/>
        <w:rPr>
          <w:rFonts w:ascii="宋体" w:hAnsi="宋体" w:cs="宋体"/>
          <w:color w:val="000000" w:themeColor="text1"/>
          <w:sz w:val="21"/>
          <w:szCs w:val="22"/>
        </w:rPr>
      </w:pPr>
      <w:r>
        <w:rPr>
          <w:rFonts w:ascii="宋体" w:hAnsi="宋体" w:cs="宋体" w:hint="eastAsia"/>
          <w:color w:val="000000" w:themeColor="text1"/>
          <w:sz w:val="21"/>
          <w:szCs w:val="22"/>
        </w:rPr>
        <w:t>10、如今后物业服务范围或面积增加，采购人将按成交单价根据有关规定另行签订补充协议。</w:t>
      </w:r>
    </w:p>
    <w:p w:rsidR="00DB2631" w:rsidRDefault="00DB2631" w:rsidP="00DB2631">
      <w:pPr>
        <w:pStyle w:val="23"/>
        <w:adjustRightInd w:val="0"/>
        <w:snapToGrid w:val="0"/>
        <w:spacing w:before="0" w:line="348" w:lineRule="auto"/>
        <w:ind w:firstLine="420"/>
        <w:rPr>
          <w:rFonts w:ascii="宋体" w:hAnsi="宋体" w:cs="宋体"/>
          <w:color w:val="000000" w:themeColor="text1"/>
          <w:sz w:val="21"/>
          <w:szCs w:val="22"/>
        </w:rPr>
      </w:pPr>
      <w:r>
        <w:rPr>
          <w:rFonts w:ascii="宋体" w:hAnsi="宋体" w:cs="宋体" w:hint="eastAsia"/>
          <w:color w:val="000000" w:themeColor="text1"/>
          <w:sz w:val="21"/>
          <w:szCs w:val="22"/>
        </w:rPr>
        <w:t>11、中标人需积极完成活动过程中的礼仪工作。</w:t>
      </w:r>
    </w:p>
    <w:p w:rsidR="00DB2631" w:rsidRDefault="00DB2631" w:rsidP="00DB2631">
      <w:pPr>
        <w:pStyle w:val="23"/>
        <w:adjustRightInd w:val="0"/>
        <w:snapToGrid w:val="0"/>
        <w:spacing w:before="0" w:line="348" w:lineRule="auto"/>
        <w:ind w:firstLine="420"/>
        <w:rPr>
          <w:rFonts w:ascii="宋体" w:hAnsi="宋体" w:cs="宋体"/>
          <w:color w:val="000000" w:themeColor="text1"/>
          <w:sz w:val="21"/>
          <w:szCs w:val="22"/>
        </w:rPr>
      </w:pPr>
      <w:r>
        <w:rPr>
          <w:rFonts w:ascii="宋体" w:hAnsi="宋体" w:cs="宋体" w:hint="eastAsia"/>
          <w:color w:val="000000" w:themeColor="text1"/>
          <w:sz w:val="21"/>
          <w:szCs w:val="22"/>
        </w:rPr>
        <w:t>12、各投标人须按《杭州市物业管理条例》及其他国家有关标准和规范完成采购文件要求的管理工作。</w:t>
      </w:r>
    </w:p>
    <w:p w:rsidR="00DB2631" w:rsidRDefault="00DB2631" w:rsidP="00DB2631">
      <w:pPr>
        <w:pStyle w:val="23"/>
        <w:adjustRightInd w:val="0"/>
        <w:snapToGrid w:val="0"/>
        <w:spacing w:before="0" w:line="348" w:lineRule="auto"/>
        <w:ind w:firstLineChars="0" w:firstLine="0"/>
        <w:jc w:val="left"/>
        <w:outlineLvl w:val="1"/>
        <w:rPr>
          <w:rFonts w:ascii="宋体" w:hAnsi="宋体"/>
          <w:b/>
          <w:bCs/>
          <w:color w:val="000000" w:themeColor="text1"/>
        </w:rPr>
      </w:pPr>
      <w:bookmarkStart w:id="39" w:name="_Toc432779277"/>
      <w:r>
        <w:rPr>
          <w:rFonts w:ascii="宋体" w:hAnsi="宋体" w:hint="eastAsia"/>
          <w:b/>
          <w:bCs/>
          <w:color w:val="000000" w:themeColor="text1"/>
        </w:rPr>
        <w:t xml:space="preserve">    四、其他补充说明</w:t>
      </w:r>
      <w:bookmarkEnd w:id="39"/>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（一）保洁费用方面：</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1、保洁所需的设施设备工具、耗材费用（</w:t>
      </w:r>
      <w:r>
        <w:rPr>
          <w:rFonts w:ascii="宋体" w:hAnsi="宋体" w:hint="eastAsia"/>
          <w:color w:val="000000" w:themeColor="text1"/>
        </w:rPr>
        <w:t>垃圾袋等）</w:t>
      </w:r>
      <w:r>
        <w:rPr>
          <w:rFonts w:ascii="宋体" w:hAnsi="宋体" w:cs="宋体" w:hint="eastAsia"/>
          <w:color w:val="000000" w:themeColor="text1"/>
        </w:rPr>
        <w:t>计入总报价；</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2、垃圾清运费（绿化、日常等）和化粪池清运计入总报价内。</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（二）安保费用方面：</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lastRenderedPageBreak/>
        <w:t>各类器材耗材计入总报价内。</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（三）绿化养护费用方面：</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1、室外绿化保活费计入总报价；</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2、室内租摆费用计入总报价。</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（四）其他费用方面：</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1、物业管理所有工作人员应统一着装，费用由中标人负责;</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2、零修、小修等300元（含）以内的费用由中标人承担。</w:t>
      </w:r>
    </w:p>
    <w:p w:rsidR="00DB2631" w:rsidRDefault="00DB2631" w:rsidP="00DB2631">
      <w:pPr>
        <w:widowControl/>
        <w:adjustRightInd w:val="0"/>
        <w:snapToGrid w:val="0"/>
        <w:spacing w:line="360" w:lineRule="auto"/>
        <w:ind w:firstLineChars="200" w:firstLine="420"/>
        <w:rPr>
          <w:rFonts w:ascii="宋体" w:hAnsi="宋体" w:cs="宋体"/>
          <w:color w:val="000000" w:themeColor="text1"/>
        </w:rPr>
      </w:pPr>
      <w:r>
        <w:rPr>
          <w:rFonts w:ascii="宋体" w:hAnsi="宋体" w:cs="宋体" w:hint="eastAsia"/>
          <w:color w:val="000000" w:themeColor="text1"/>
        </w:rPr>
        <w:t>（五）采购方免费提供物业用房；物业人员可在采购方职工食堂用餐，但须按要求缴纳相关费用。</w:t>
      </w:r>
    </w:p>
    <w:p w:rsidR="00DB2631" w:rsidRDefault="00DB2631" w:rsidP="00DB2631">
      <w:pPr>
        <w:widowControl/>
        <w:adjustRightInd w:val="0"/>
        <w:snapToGrid w:val="0"/>
        <w:spacing w:line="360" w:lineRule="auto"/>
        <w:ind w:firstLineChars="200" w:firstLine="422"/>
        <w:rPr>
          <w:rFonts w:ascii="宋体" w:hAnsi="宋体" w:cs="宋体"/>
          <w:color w:val="000000" w:themeColor="text1"/>
        </w:rPr>
      </w:pPr>
      <w:r>
        <w:rPr>
          <w:rFonts w:hAnsi="宋体" w:cs="宋体" w:hint="eastAsia"/>
          <w:b/>
          <w:color w:val="000000" w:themeColor="text1"/>
        </w:rPr>
        <w:t>五、物业管理服务期限</w:t>
      </w:r>
      <w:r>
        <w:rPr>
          <w:rFonts w:hAnsi="宋体" w:cs="宋体" w:hint="eastAsia"/>
          <w:color w:val="000000" w:themeColor="text1"/>
        </w:rPr>
        <w:t>：二</w:t>
      </w:r>
      <w:r>
        <w:rPr>
          <w:rFonts w:ascii="宋体" w:hAnsi="宋体" w:cs="宋体" w:hint="eastAsia"/>
          <w:color w:val="000000" w:themeColor="text1"/>
        </w:rPr>
        <w:t>年（自2019年4月1日至2021年3月31日）。</w:t>
      </w:r>
    </w:p>
    <w:p w:rsidR="00DB2631" w:rsidRDefault="00DB2631" w:rsidP="00DB2631">
      <w:pPr>
        <w:widowControl/>
        <w:adjustRightInd w:val="0"/>
        <w:snapToGrid w:val="0"/>
        <w:spacing w:line="360" w:lineRule="auto"/>
        <w:ind w:firstLineChars="200" w:firstLine="422"/>
        <w:rPr>
          <w:rFonts w:ascii="宋体" w:hAnsi="宋体" w:cs="宋体"/>
          <w:color w:val="000000" w:themeColor="text1"/>
        </w:rPr>
      </w:pPr>
      <w:r>
        <w:rPr>
          <w:rFonts w:hAnsi="宋体" w:cs="宋体" w:hint="eastAsia"/>
          <w:b/>
          <w:color w:val="000000" w:themeColor="text1"/>
        </w:rPr>
        <w:t>六、物业管理费支付方式：</w:t>
      </w:r>
    </w:p>
    <w:p w:rsidR="00DB2631" w:rsidRDefault="00DB2631" w:rsidP="00DB2631">
      <w:pPr>
        <w:widowControl/>
        <w:adjustRightInd w:val="0"/>
        <w:snapToGrid w:val="0"/>
        <w:spacing w:line="348" w:lineRule="auto"/>
        <w:ind w:firstLineChars="200" w:firstLine="420"/>
        <w:rPr>
          <w:rFonts w:ascii="宋体" w:hAnsi="宋体" w:cs="宋体"/>
          <w:color w:val="000000" w:themeColor="text1"/>
        </w:rPr>
      </w:pPr>
      <w:r>
        <w:rPr>
          <w:rFonts w:ascii="宋体" w:hAnsi="宋体" w:cs="宋体" w:hint="eastAsia"/>
          <w:color w:val="000000" w:themeColor="text1"/>
        </w:rPr>
        <w:t>1、合同金额按季支付，如果各项服务指标达到要求，满意率达到90％以上，中标人提供正式服务发票后10个工作日内打入其指定帐号。若满意率未达到90％（含），每次扣除10000元（大写：壹万元整）。</w:t>
      </w:r>
    </w:p>
    <w:p w:rsidR="00DB2631" w:rsidRDefault="00DB2631" w:rsidP="00DB2631">
      <w:pPr>
        <w:widowControl/>
        <w:adjustRightInd w:val="0"/>
        <w:snapToGrid w:val="0"/>
        <w:spacing w:line="348" w:lineRule="auto"/>
        <w:ind w:firstLineChars="200" w:firstLine="422"/>
        <w:rPr>
          <w:rFonts w:ascii="宋体" w:hAnsi="宋体" w:cs="宋体"/>
          <w:b/>
          <w:color w:val="000000" w:themeColor="text1"/>
        </w:rPr>
      </w:pPr>
      <w:r>
        <w:rPr>
          <w:rFonts w:ascii="宋体" w:hAnsi="宋体" w:cs="宋体" w:hint="eastAsia"/>
          <w:b/>
          <w:color w:val="000000" w:themeColor="text1"/>
        </w:rPr>
        <w:t>2、若前期物业服务期限已满，而招标工作还未完成，顺延期间物业费用由中标人支付，以公开招标中标价格为准，交接手续完毕后一次性支付给前期物业服务单位。</w:t>
      </w:r>
    </w:p>
    <w:p w:rsidR="00DB2631" w:rsidRDefault="00DB2631" w:rsidP="00DB2631">
      <w:pPr>
        <w:widowControl/>
        <w:adjustRightInd w:val="0"/>
        <w:snapToGrid w:val="0"/>
        <w:spacing w:line="348" w:lineRule="auto"/>
        <w:ind w:firstLineChars="200" w:firstLine="422"/>
        <w:rPr>
          <w:rFonts w:ascii="宋体" w:hAnsi="宋体" w:cs="宋体"/>
          <w:color w:val="000000" w:themeColor="text1"/>
        </w:rPr>
      </w:pPr>
      <w:r>
        <w:rPr>
          <w:rFonts w:hAnsi="宋体" w:cs="宋体" w:hint="eastAsia"/>
          <w:b/>
          <w:color w:val="000000" w:themeColor="text1"/>
        </w:rPr>
        <w:t>七、履约保证金：</w:t>
      </w:r>
      <w:r>
        <w:rPr>
          <w:rFonts w:ascii="宋体" w:hAnsi="宋体" w:cs="宋体" w:hint="eastAsia"/>
          <w:color w:val="000000" w:themeColor="text1"/>
        </w:rPr>
        <w:t>中标人应在本合同签订之日起的6个工作日内，向采购人支付履约保证金为合同总价的5%。</w:t>
      </w:r>
    </w:p>
    <w:p w:rsidR="00DB2631" w:rsidRDefault="00DB2631" w:rsidP="00DB2631">
      <w:pPr>
        <w:pStyle w:val="afffff8"/>
        <w:spacing w:before="120" w:after="120" w:line="360" w:lineRule="auto"/>
        <w:ind w:firstLineChars="200" w:firstLine="480"/>
        <w:rPr>
          <w:rFonts w:hAnsi="宋体" w:cs="宋体"/>
          <w:color w:val="000000" w:themeColor="text1"/>
        </w:rPr>
      </w:pPr>
    </w:p>
    <w:p w:rsidR="00DB2631" w:rsidRDefault="00DB2631" w:rsidP="00DB2631">
      <w:pPr>
        <w:spacing w:line="420" w:lineRule="exact"/>
        <w:rPr>
          <w:rFonts w:ascii="仿宋" w:eastAsia="仿宋" w:hAnsi="仿宋" w:cs="Arial"/>
          <w:sz w:val="30"/>
          <w:szCs w:val="30"/>
          <w:highlight w:val="yellow"/>
        </w:rPr>
      </w:pPr>
      <w:r>
        <w:rPr>
          <w:rFonts w:ascii="仿宋" w:eastAsia="仿宋" w:hAnsi="仿宋" w:hint="eastAsia"/>
          <w:b/>
          <w:sz w:val="28"/>
          <w:szCs w:val="28"/>
        </w:rPr>
        <w:t>商务要求表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520"/>
      </w:tblGrid>
      <w:tr w:rsidR="00DB2631" w:rsidTr="00A038D6">
        <w:trPr>
          <w:trHeight w:val="902"/>
        </w:trPr>
        <w:tc>
          <w:tcPr>
            <w:tcW w:w="2235" w:type="dxa"/>
            <w:vAlign w:val="center"/>
          </w:tcPr>
          <w:p w:rsidR="00DB2631" w:rsidRDefault="00DB2631" w:rsidP="00A038D6">
            <w:pPr>
              <w:snapToGrid w:val="0"/>
              <w:jc w:val="left"/>
              <w:rPr>
                <w:rFonts w:ascii="仿宋" w:eastAsia="仿宋" w:hAnsi="仿宋"/>
                <w:b/>
                <w:color w:val="303030"/>
                <w:sz w:val="24"/>
                <w:szCs w:val="24"/>
              </w:rPr>
            </w:pPr>
            <w:r>
              <w:rPr>
                <w:rFonts w:ascii="仿宋" w:eastAsia="仿宋" w:hAnsi="仿宋" w:hint="eastAsia"/>
                <w:b/>
                <w:color w:val="303030"/>
                <w:sz w:val="24"/>
                <w:szCs w:val="24"/>
              </w:rPr>
              <w:t>▲服务时间及地点</w:t>
            </w:r>
          </w:p>
        </w:tc>
        <w:tc>
          <w:tcPr>
            <w:tcW w:w="6520" w:type="dxa"/>
            <w:vAlign w:val="center"/>
          </w:tcPr>
          <w:p w:rsidR="00DB2631" w:rsidRDefault="00DB2631" w:rsidP="0018476B">
            <w:pPr>
              <w:snapToGrid w:val="0"/>
              <w:spacing w:line="288" w:lineRule="auto"/>
              <w:ind w:firstLineChars="200" w:firstLine="420"/>
              <w:rPr>
                <w:rFonts w:ascii="宋体" w:hAnsi="宋体"/>
                <w:szCs w:val="21"/>
              </w:rPr>
            </w:pPr>
            <w:r w:rsidRPr="001A76C0">
              <w:rPr>
                <w:rFonts w:ascii="宋体" w:hAnsi="宋体" w:hint="eastAsia"/>
                <w:szCs w:val="21"/>
              </w:rPr>
              <w:t>2019年4月1日至2021年3月31日，服务地点：余杭区荆</w:t>
            </w:r>
            <w:r w:rsidR="0018476B">
              <w:rPr>
                <w:rFonts w:ascii="宋体" w:hAnsi="宋体" w:hint="eastAsia"/>
                <w:szCs w:val="21"/>
              </w:rPr>
              <w:t>长</w:t>
            </w:r>
            <w:r w:rsidRPr="001A76C0">
              <w:rPr>
                <w:rFonts w:ascii="宋体" w:hAnsi="宋体" w:hint="eastAsia"/>
                <w:szCs w:val="21"/>
              </w:rPr>
              <w:t>路539号，省福彩业务大楼</w:t>
            </w:r>
          </w:p>
        </w:tc>
      </w:tr>
      <w:tr w:rsidR="00DB2631" w:rsidTr="00A038D6">
        <w:trPr>
          <w:trHeight w:val="902"/>
        </w:trPr>
        <w:tc>
          <w:tcPr>
            <w:tcW w:w="2235" w:type="dxa"/>
            <w:vAlign w:val="center"/>
          </w:tcPr>
          <w:p w:rsidR="00DB2631" w:rsidRDefault="00DB2631" w:rsidP="00A038D6">
            <w:pPr>
              <w:snapToGrid w:val="0"/>
              <w:jc w:val="center"/>
              <w:rPr>
                <w:rFonts w:ascii="仿宋" w:eastAsia="仿宋" w:hAnsi="仿宋"/>
                <w:b/>
                <w:color w:val="303030"/>
                <w:sz w:val="24"/>
                <w:szCs w:val="24"/>
              </w:rPr>
            </w:pPr>
            <w:r>
              <w:rPr>
                <w:rFonts w:ascii="仿宋" w:eastAsia="仿宋" w:hAnsi="仿宋" w:hint="eastAsia"/>
                <w:b/>
                <w:color w:val="303030"/>
                <w:sz w:val="24"/>
                <w:szCs w:val="24"/>
              </w:rPr>
              <w:t>▲付款条件</w:t>
            </w:r>
          </w:p>
        </w:tc>
        <w:tc>
          <w:tcPr>
            <w:tcW w:w="6520" w:type="dxa"/>
            <w:vAlign w:val="center"/>
          </w:tcPr>
          <w:p w:rsidR="00DB2631" w:rsidRDefault="00DB2631" w:rsidP="00A038D6">
            <w:pPr>
              <w:snapToGrid w:val="0"/>
              <w:spacing w:line="288" w:lineRule="auto"/>
              <w:ind w:firstLineChars="200" w:firstLine="420"/>
              <w:rPr>
                <w:rFonts w:ascii="宋体" w:hAnsi="宋体"/>
                <w:szCs w:val="21"/>
              </w:rPr>
            </w:pPr>
            <w:r>
              <w:rPr>
                <w:rFonts w:ascii="宋体" w:hAnsi="宋体" w:hint="eastAsia"/>
                <w:szCs w:val="21"/>
              </w:rPr>
              <w:t>中标单位在签订合同时须向采购人提交合同金额5%的服务保证金（该保证金在合同履行完毕后，如对服务质量无异议，无息返回）。</w:t>
            </w:r>
          </w:p>
          <w:p w:rsidR="00DB2631" w:rsidRDefault="00DB2631" w:rsidP="00A038D6">
            <w:pPr>
              <w:snapToGrid w:val="0"/>
              <w:spacing w:line="288" w:lineRule="auto"/>
              <w:ind w:firstLineChars="200" w:firstLine="420"/>
              <w:rPr>
                <w:rFonts w:ascii="宋体" w:hAnsi="宋体"/>
                <w:szCs w:val="21"/>
              </w:rPr>
            </w:pPr>
            <w:r>
              <w:rPr>
                <w:rFonts w:ascii="宋体" w:hAnsi="宋体" w:hint="eastAsia"/>
                <w:szCs w:val="21"/>
              </w:rPr>
              <w:t>按月支付，服务期次月10日前根据双方确认的费用金额开具上月度服务费用的正规发票及结算清单，采购人在收到发票后7个工作日内支付费用，以转账方式结算。</w:t>
            </w:r>
          </w:p>
        </w:tc>
      </w:tr>
      <w:tr w:rsidR="00DB2631" w:rsidTr="00A038D6">
        <w:trPr>
          <w:trHeight w:val="902"/>
        </w:trPr>
        <w:tc>
          <w:tcPr>
            <w:tcW w:w="2235" w:type="dxa"/>
            <w:vAlign w:val="center"/>
          </w:tcPr>
          <w:p w:rsidR="00DB2631" w:rsidRDefault="00DB2631" w:rsidP="00A038D6">
            <w:pPr>
              <w:snapToGrid w:val="0"/>
              <w:spacing w:line="288" w:lineRule="auto"/>
              <w:jc w:val="center"/>
              <w:rPr>
                <w:rFonts w:ascii="宋体" w:hAnsi="宋体"/>
                <w:color w:val="303030"/>
                <w:spacing w:val="-6"/>
                <w:szCs w:val="21"/>
              </w:rPr>
            </w:pPr>
            <w:r>
              <w:rPr>
                <w:rFonts w:ascii="仿宋" w:eastAsia="仿宋" w:hAnsi="仿宋" w:hint="eastAsia"/>
                <w:b/>
                <w:color w:val="303030"/>
                <w:sz w:val="24"/>
                <w:szCs w:val="24"/>
              </w:rPr>
              <w:t>违约责任及争议解决方式</w:t>
            </w:r>
          </w:p>
        </w:tc>
        <w:tc>
          <w:tcPr>
            <w:tcW w:w="6520" w:type="dxa"/>
            <w:vAlign w:val="center"/>
          </w:tcPr>
          <w:p w:rsidR="00DB2631" w:rsidRDefault="00DB2631" w:rsidP="00A038D6">
            <w:pPr>
              <w:snapToGrid w:val="0"/>
              <w:spacing w:line="288" w:lineRule="auto"/>
              <w:ind w:firstLineChars="200" w:firstLine="420"/>
              <w:rPr>
                <w:rFonts w:ascii="宋体" w:hAnsi="宋体"/>
                <w:szCs w:val="21"/>
              </w:rPr>
            </w:pPr>
          </w:p>
        </w:tc>
      </w:tr>
      <w:tr w:rsidR="00DB2631" w:rsidTr="00A038D6">
        <w:trPr>
          <w:trHeight w:val="594"/>
        </w:trPr>
        <w:tc>
          <w:tcPr>
            <w:tcW w:w="2235" w:type="dxa"/>
            <w:vAlign w:val="center"/>
          </w:tcPr>
          <w:p w:rsidR="00DB2631" w:rsidRDefault="00DB2631" w:rsidP="00A038D6">
            <w:pPr>
              <w:snapToGrid w:val="0"/>
              <w:jc w:val="left"/>
              <w:rPr>
                <w:rFonts w:ascii="仿宋" w:eastAsia="仿宋" w:hAnsi="仿宋"/>
                <w:b/>
                <w:color w:val="303030"/>
                <w:sz w:val="24"/>
                <w:szCs w:val="24"/>
              </w:rPr>
            </w:pPr>
            <w:r>
              <w:rPr>
                <w:rFonts w:ascii="仿宋" w:eastAsia="仿宋" w:hAnsi="仿宋" w:hint="eastAsia"/>
                <w:b/>
                <w:color w:val="303030"/>
                <w:sz w:val="24"/>
                <w:szCs w:val="24"/>
              </w:rPr>
              <w:t>本地化服务要求</w:t>
            </w:r>
          </w:p>
        </w:tc>
        <w:tc>
          <w:tcPr>
            <w:tcW w:w="6520" w:type="dxa"/>
            <w:vAlign w:val="center"/>
          </w:tcPr>
          <w:p w:rsidR="00DB2631" w:rsidRDefault="00DB2631" w:rsidP="00A038D6">
            <w:pPr>
              <w:snapToGrid w:val="0"/>
              <w:spacing w:line="288" w:lineRule="auto"/>
              <w:rPr>
                <w:rFonts w:ascii="宋体" w:hAnsi="宋体"/>
                <w:szCs w:val="21"/>
              </w:rPr>
            </w:pPr>
            <w:r>
              <w:rPr>
                <w:rFonts w:ascii="宋体" w:hAnsi="宋体" w:hint="eastAsia"/>
                <w:szCs w:val="21"/>
              </w:rPr>
              <w:t>中标供应商须承诺中标公告发出后15天内在杭州本地设立服务机构。</w:t>
            </w:r>
          </w:p>
        </w:tc>
      </w:tr>
    </w:tbl>
    <w:p w:rsidR="00DB2631" w:rsidRDefault="00DB2631" w:rsidP="00DB2631">
      <w:pPr>
        <w:pStyle w:val="afffff8"/>
        <w:spacing w:before="120" w:after="120" w:line="360" w:lineRule="auto"/>
        <w:ind w:firstLineChars="200" w:firstLine="480"/>
        <w:rPr>
          <w:rFonts w:hAnsi="宋体" w:cs="宋体"/>
          <w:color w:val="000000" w:themeColor="text1"/>
        </w:rPr>
      </w:pPr>
    </w:p>
    <w:p w:rsidR="00DB2631" w:rsidRDefault="00DB2631" w:rsidP="00DB2631">
      <w:pPr>
        <w:pStyle w:val="afffff8"/>
        <w:spacing w:before="120" w:after="120" w:line="360" w:lineRule="auto"/>
        <w:ind w:firstLineChars="200" w:firstLine="480"/>
        <w:rPr>
          <w:rFonts w:hAnsi="宋体" w:cs="宋体"/>
          <w:color w:val="000000" w:themeColor="text1"/>
        </w:rPr>
      </w:pPr>
    </w:p>
    <w:p w:rsidR="00DB2631" w:rsidRDefault="00DB2631" w:rsidP="00DB2631">
      <w:pPr>
        <w:pStyle w:val="afffff8"/>
        <w:spacing w:before="120" w:after="120" w:line="360" w:lineRule="auto"/>
        <w:ind w:firstLineChars="200" w:firstLine="480"/>
        <w:rPr>
          <w:rFonts w:hAnsi="宋体" w:cs="宋体"/>
          <w:color w:val="000000" w:themeColor="text1"/>
        </w:rPr>
      </w:pPr>
    </w:p>
    <w:p w:rsidR="00DB2631" w:rsidRDefault="00DB2631" w:rsidP="00DB2631">
      <w:pPr>
        <w:pStyle w:val="afffff8"/>
        <w:spacing w:before="120" w:after="120" w:line="360" w:lineRule="auto"/>
        <w:rPr>
          <w:rFonts w:hAnsi="宋体" w:cs="宋体"/>
          <w:color w:val="000000" w:themeColor="text1"/>
        </w:rPr>
      </w:pPr>
    </w:p>
    <w:p w:rsidR="00DB2631" w:rsidRDefault="00DB2631" w:rsidP="00DB2631">
      <w:pPr>
        <w:pStyle w:val="afffff8"/>
        <w:spacing w:before="120" w:after="120" w:line="360" w:lineRule="auto"/>
        <w:jc w:val="center"/>
        <w:outlineLvl w:val="0"/>
        <w:rPr>
          <w:rFonts w:hAnsi="宋体"/>
          <w:b/>
          <w:color w:val="000000" w:themeColor="text1"/>
          <w:sz w:val="36"/>
          <w:szCs w:val="36"/>
        </w:rPr>
      </w:pPr>
      <w:bookmarkStart w:id="40" w:name="_Toc439237131"/>
      <w:bookmarkStart w:id="41" w:name="_Toc5175509"/>
      <w:r>
        <w:rPr>
          <w:rFonts w:hAnsi="宋体" w:hint="eastAsia"/>
          <w:b/>
          <w:color w:val="000000" w:themeColor="text1"/>
          <w:sz w:val="36"/>
          <w:szCs w:val="36"/>
        </w:rPr>
        <w:lastRenderedPageBreak/>
        <w:t>第五章  浙江省政府采购合同主要条款指引</w:t>
      </w:r>
      <w:bookmarkEnd w:id="40"/>
      <w:bookmarkEnd w:id="41"/>
    </w:p>
    <w:p w:rsidR="00DB2631" w:rsidRDefault="00DB2631" w:rsidP="00DB2631">
      <w:pPr>
        <w:pStyle w:val="afffff8"/>
        <w:snapToGrid w:val="0"/>
        <w:spacing w:before="120" w:after="120" w:line="360" w:lineRule="auto"/>
        <w:jc w:val="center"/>
        <w:rPr>
          <w:rFonts w:ascii="仿宋_GB2312" w:eastAsia="仿宋_GB2312"/>
          <w:color w:val="000000" w:themeColor="text1"/>
          <w:sz w:val="30"/>
          <w:szCs w:val="30"/>
        </w:rPr>
      </w:pPr>
      <w:r>
        <w:rPr>
          <w:rFonts w:ascii="仿宋_GB2312" w:eastAsia="仿宋_GB2312" w:hint="eastAsia"/>
          <w:color w:val="000000" w:themeColor="text1"/>
          <w:sz w:val="30"/>
          <w:szCs w:val="30"/>
        </w:rPr>
        <w:t xml:space="preserve">                            </w:t>
      </w:r>
    </w:p>
    <w:p w:rsidR="00DB2631" w:rsidRDefault="00DB2631" w:rsidP="00DB2631">
      <w:pPr>
        <w:pStyle w:val="afffff8"/>
        <w:snapToGrid w:val="0"/>
        <w:spacing w:before="120" w:after="120" w:line="360" w:lineRule="auto"/>
        <w:jc w:val="center"/>
        <w:rPr>
          <w:rFonts w:ascii="仿宋" w:eastAsia="仿宋_GB2312" w:hAnsi="仿宋"/>
          <w:color w:val="000000" w:themeColor="text1"/>
          <w:sz w:val="30"/>
          <w:szCs w:val="30"/>
        </w:rPr>
      </w:pPr>
      <w:r>
        <w:rPr>
          <w:rFonts w:ascii="仿宋_GB2312" w:eastAsia="仿宋_GB2312" w:hint="eastAsia"/>
          <w:color w:val="000000" w:themeColor="text1"/>
          <w:sz w:val="30"/>
          <w:szCs w:val="30"/>
        </w:rPr>
        <w:t xml:space="preserve">                             合同</w:t>
      </w:r>
      <w:r>
        <w:rPr>
          <w:rFonts w:ascii="仿宋" w:eastAsia="仿宋_GB2312" w:hAnsi="仿宋" w:hint="eastAsia"/>
          <w:color w:val="000000" w:themeColor="text1"/>
          <w:sz w:val="30"/>
          <w:szCs w:val="30"/>
        </w:rPr>
        <w:t>编号：</w:t>
      </w:r>
      <w:r>
        <w:rPr>
          <w:rFonts w:ascii="仿宋" w:eastAsia="仿宋_GB2312" w:hAnsi="仿宋" w:hint="eastAsia"/>
          <w:color w:val="000000" w:themeColor="text1"/>
          <w:sz w:val="30"/>
          <w:szCs w:val="30"/>
        </w:rPr>
        <w:t>ZZCG</w:t>
      </w:r>
      <w:bookmarkStart w:id="42" w:name="项目年度"/>
      <w:r>
        <w:rPr>
          <w:rFonts w:ascii="仿宋" w:eastAsia="仿宋_GB2312" w:hAnsi="仿宋"/>
          <w:color w:val="000000" w:themeColor="text1"/>
          <w:sz w:val="30"/>
          <w:szCs w:val="30"/>
        </w:rPr>
        <w:t>2019H</w:t>
      </w:r>
      <w:bookmarkEnd w:id="42"/>
      <w:r>
        <w:rPr>
          <w:rFonts w:ascii="仿宋" w:eastAsia="仿宋_GB2312" w:hAnsi="仿宋" w:hint="eastAsia"/>
          <w:color w:val="000000" w:themeColor="text1"/>
          <w:sz w:val="30"/>
          <w:szCs w:val="30"/>
        </w:rPr>
        <w:t>-</w:t>
      </w:r>
    </w:p>
    <w:p w:rsidR="00DB2631" w:rsidRDefault="00DB2631" w:rsidP="00DB2631">
      <w:pPr>
        <w:pStyle w:val="afffff8"/>
        <w:snapToGrid w:val="0"/>
        <w:spacing w:before="120" w:after="120" w:line="360" w:lineRule="auto"/>
        <w:jc w:val="center"/>
        <w:rPr>
          <w:rFonts w:ascii="仿宋" w:eastAsia="仿宋_GB2312" w:hAnsi="仿宋"/>
          <w:color w:val="000000" w:themeColor="text1"/>
          <w:sz w:val="30"/>
          <w:szCs w:val="30"/>
        </w:rPr>
      </w:pPr>
      <w:r>
        <w:rPr>
          <w:rFonts w:ascii="仿宋" w:eastAsia="仿宋_GB2312" w:hAnsi="仿宋" w:hint="eastAsia"/>
          <w:color w:val="000000" w:themeColor="text1"/>
          <w:sz w:val="30"/>
          <w:szCs w:val="30"/>
        </w:rPr>
        <w:t xml:space="preserve">                   </w:t>
      </w:r>
      <w:r>
        <w:rPr>
          <w:rFonts w:ascii="仿宋" w:eastAsia="仿宋_GB2312" w:hAnsi="仿宋" w:hint="eastAsia"/>
          <w:color w:val="000000" w:themeColor="text1"/>
          <w:sz w:val="30"/>
          <w:szCs w:val="30"/>
        </w:rPr>
        <w:t>确认书号：</w:t>
      </w:r>
    </w:p>
    <w:p w:rsidR="00DB2631" w:rsidRDefault="00DB2631" w:rsidP="00DB2631">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DB2631" w:rsidRDefault="00DB2631" w:rsidP="00DB2631">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DB2631" w:rsidRDefault="00DB2631" w:rsidP="00DB2631">
      <w:pPr>
        <w:spacing w:line="520" w:lineRule="exact"/>
        <w:ind w:firstLineChars="100" w:firstLine="301"/>
        <w:rPr>
          <w:rFonts w:ascii="仿宋" w:eastAsia="仿宋" w:hAnsi="仿宋"/>
          <w:sz w:val="30"/>
          <w:szCs w:val="30"/>
        </w:rPr>
      </w:pPr>
      <w:r>
        <w:rPr>
          <w:rFonts w:ascii="仿宋" w:eastAsia="仿宋" w:hAnsi="仿宋" w:hint="eastAsia"/>
          <w:b/>
          <w:bCs/>
          <w:sz w:val="30"/>
          <w:szCs w:val="30"/>
        </w:rPr>
        <w:t>鉴证方:</w:t>
      </w:r>
      <w:r>
        <w:rPr>
          <w:rFonts w:ascii="仿宋" w:eastAsia="仿宋" w:hAnsi="仿宋" w:hint="eastAsia"/>
          <w:sz w:val="30"/>
          <w:szCs w:val="30"/>
        </w:rPr>
        <w:t xml:space="preserve"> 浙江省政府采购中心</w:t>
      </w:r>
    </w:p>
    <w:p w:rsidR="00DB2631" w:rsidRDefault="00DB2631" w:rsidP="00DB2631">
      <w:pPr>
        <w:pStyle w:val="afffff8"/>
        <w:adjustRightInd w:val="0"/>
        <w:snapToGrid w:val="0"/>
        <w:spacing w:before="120" w:after="120" w:line="460" w:lineRule="exact"/>
        <w:ind w:firstLineChars="198" w:firstLine="594"/>
        <w:rPr>
          <w:rFonts w:ascii="仿宋" w:eastAsia="仿宋" w:hAnsi="仿宋"/>
          <w:snapToGrid w:val="0"/>
          <w:sz w:val="30"/>
          <w:szCs w:val="30"/>
        </w:rPr>
      </w:pPr>
      <w:r>
        <w:rPr>
          <w:rFonts w:ascii="仿宋" w:eastAsia="仿宋" w:hAnsi="仿宋" w:hint="eastAsia"/>
          <w:snapToGrid w:val="0"/>
          <w:sz w:val="30"/>
          <w:szCs w:val="30"/>
        </w:rPr>
        <w:t xml:space="preserve"> </w:t>
      </w:r>
    </w:p>
    <w:p w:rsidR="00DB2631" w:rsidRDefault="00DB2631" w:rsidP="00DB2631">
      <w:pPr>
        <w:pStyle w:val="afffff8"/>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（标项及名称）项目公开招标的结果，签署本合同。</w:t>
      </w:r>
    </w:p>
    <w:p w:rsidR="00DB2631" w:rsidRDefault="00DB2631" w:rsidP="00DB2631">
      <w:pPr>
        <w:pStyle w:val="afffff8"/>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DB2631" w:rsidRDefault="00DB2631" w:rsidP="00DB2631">
      <w:pPr>
        <w:pStyle w:val="afffff8"/>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1080"/>
        <w:gridCol w:w="1260"/>
        <w:gridCol w:w="1212"/>
      </w:tblGrid>
      <w:tr w:rsidR="00DB2631" w:rsidTr="00A038D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pStyle w:val="afffff8"/>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pStyle w:val="afffff8"/>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pStyle w:val="afffff8"/>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pStyle w:val="afffff8"/>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pStyle w:val="afffff8"/>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DB2631" w:rsidTr="00A038D6">
        <w:trPr>
          <w:cantSplit/>
          <w:trHeight w:val="792"/>
        </w:trPr>
        <w:tc>
          <w:tcPr>
            <w:tcW w:w="2340" w:type="dxa"/>
            <w:tcBorders>
              <w:top w:val="single" w:sz="4" w:space="0" w:color="auto"/>
              <w:left w:val="single" w:sz="4" w:space="0" w:color="auto"/>
              <w:bottom w:val="single" w:sz="4" w:space="0" w:color="auto"/>
              <w:right w:val="single" w:sz="4" w:space="0" w:color="auto"/>
            </w:tcBorders>
          </w:tcPr>
          <w:p w:rsidR="00DB2631" w:rsidRDefault="00DB2631" w:rsidP="00A038D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DB2631" w:rsidRDefault="00DB2631" w:rsidP="00A038D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DB2631" w:rsidRDefault="00DB2631" w:rsidP="00A038D6">
            <w:pPr>
              <w:pStyle w:val="Proposalsbody"/>
              <w:spacing w:after="120" w:line="460" w:lineRule="exact"/>
              <w:ind w:left="570"/>
              <w:rPr>
                <w:rFonts w:ascii="仿宋" w:eastAsia="仿宋" w:hAnsi="仿宋"/>
                <w:color w:val="auto"/>
                <w:kern w:val="2"/>
                <w:sz w:val="30"/>
                <w:szCs w:val="30"/>
              </w:rPr>
            </w:pPr>
          </w:p>
        </w:tc>
      </w:tr>
      <w:tr w:rsidR="00DB2631" w:rsidTr="00A038D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DB2631" w:rsidRDefault="00DB2631" w:rsidP="00A038D6">
            <w:pPr>
              <w:pStyle w:val="afffff8"/>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pStyle w:val="afffff8"/>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DB2631" w:rsidRDefault="00DB2631" w:rsidP="00A038D6">
            <w:pPr>
              <w:pStyle w:val="Proposalsbody"/>
              <w:spacing w:after="120" w:line="460" w:lineRule="exact"/>
              <w:ind w:firstLineChars="213" w:firstLine="639"/>
              <w:rPr>
                <w:rFonts w:ascii="仿宋" w:eastAsia="仿宋" w:hAnsi="仿宋"/>
                <w:color w:val="auto"/>
                <w:kern w:val="2"/>
                <w:sz w:val="30"/>
                <w:szCs w:val="30"/>
              </w:rPr>
            </w:pPr>
          </w:p>
        </w:tc>
      </w:tr>
      <w:tr w:rsidR="00DB2631" w:rsidTr="00A038D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DB2631" w:rsidRDefault="00DB2631" w:rsidP="00A038D6">
            <w:pPr>
              <w:pStyle w:val="afffff8"/>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DB2631" w:rsidRDefault="00DB2631" w:rsidP="00DB2631">
      <w:pPr>
        <w:pStyle w:val="afffff8"/>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DB2631" w:rsidRDefault="00DB2631" w:rsidP="00DB2631">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二、定义</w:t>
      </w:r>
    </w:p>
    <w:p w:rsidR="00DB2631" w:rsidRDefault="00DB2631" w:rsidP="00DB2631">
      <w:pPr>
        <w:widowControl/>
        <w:adjustRightInd w:val="0"/>
        <w:snapToGrid w:val="0"/>
        <w:spacing w:line="480" w:lineRule="auto"/>
        <w:ind w:firstLineChars="200" w:firstLine="600"/>
        <w:jc w:val="left"/>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.1“合同”即由甲乙双方签订的合同格式中的文件，包括所有的附件、附录和组成合同部分的所有其他文件。</w:t>
      </w:r>
    </w:p>
    <w:p w:rsidR="00DB2631" w:rsidRDefault="00DB2631" w:rsidP="00DB2631">
      <w:pPr>
        <w:widowControl/>
        <w:adjustRightInd w:val="0"/>
        <w:snapToGrid w:val="0"/>
        <w:spacing w:line="480" w:lineRule="auto"/>
        <w:ind w:firstLineChars="200" w:firstLine="600"/>
        <w:jc w:val="left"/>
        <w:rPr>
          <w:rFonts w:ascii="仿宋" w:eastAsia="仿宋" w:hAnsi="仿宋"/>
          <w:sz w:val="30"/>
          <w:szCs w:val="30"/>
        </w:rPr>
      </w:pPr>
      <w:r>
        <w:rPr>
          <w:rFonts w:ascii="仿宋" w:eastAsia="仿宋" w:hAnsi="仿宋" w:hint="eastAsia"/>
          <w:sz w:val="30"/>
          <w:szCs w:val="30"/>
        </w:rPr>
        <w:lastRenderedPageBreak/>
        <w:t>合同将由使用方（以下简称甲方）与经评审最终确定的定点服务方（以下简称乙方）结合本项目具体情况协商后签订。浙江省政府采购中心作为合同鉴证方，以下为甲方提出涉及乙方的主要条款，投标人在投标文件中应对其进行确认或拒绝，如投标人在其投标文件中未做拒绝或提出修改要求的，甲方将视作认同。</w:t>
      </w:r>
    </w:p>
    <w:p w:rsidR="00DB2631" w:rsidRDefault="00DB2631" w:rsidP="00DB2631">
      <w:pPr>
        <w:widowControl/>
        <w:adjustRightInd w:val="0"/>
        <w:snapToGrid w:val="0"/>
        <w:spacing w:line="480" w:lineRule="auto"/>
        <w:ind w:firstLineChars="200" w:firstLine="600"/>
        <w:jc w:val="left"/>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.2“合同价格”系根据合同规定，在乙方全面正确地履行合同义务时，甲方应支付给乙方的款项。</w:t>
      </w:r>
    </w:p>
    <w:p w:rsidR="00DB2631" w:rsidRDefault="00DB2631" w:rsidP="00DB2631">
      <w:pPr>
        <w:widowControl/>
        <w:adjustRightInd w:val="0"/>
        <w:snapToGrid w:val="0"/>
        <w:spacing w:line="480" w:lineRule="auto"/>
        <w:ind w:firstLineChars="200" w:firstLine="600"/>
        <w:jc w:val="left"/>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.3“管理服务”系乙方按投标文件规定，结合本项目的设施配置及本物业使用性质特点，提出物业管理服务定位、目标，为甲方提供优质的物业服务。</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三、合同金额及服务期限</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3.1 本合同金额为人民币（大写）：           元（</w:t>
      </w:r>
      <w:r>
        <w:rPr>
          <w:rFonts w:ascii="Calibri" w:eastAsia="仿宋" w:hAnsi="Calibri" w:cs="Calibri"/>
          <w:sz w:val="30"/>
          <w:szCs w:val="30"/>
        </w:rPr>
        <w:t>¥</w:t>
      </w:r>
      <w:r>
        <w:rPr>
          <w:rFonts w:ascii="仿宋" w:eastAsia="仿宋" w:hAnsi="仿宋" w:hint="eastAsia"/>
          <w:sz w:val="30"/>
          <w:szCs w:val="30"/>
        </w:rPr>
        <w:t>：__________元）。</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3.2 服务期限：2019年4月1日至2021年3月31日。</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四、履约保证金</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4.1中标人应在本合同签订之日起的4个工作日内，向采购人支付履约保证金为合同总价的5%。</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4.2 甲方有权从履约保证金中扣除用于修复乙方损坏甲方的</w:t>
      </w:r>
      <w:r>
        <w:rPr>
          <w:rFonts w:ascii="仿宋" w:eastAsia="仿宋" w:hAnsi="仿宋" w:hint="eastAsia"/>
          <w:sz w:val="30"/>
          <w:szCs w:val="30"/>
        </w:rPr>
        <w:lastRenderedPageBreak/>
        <w:t>设备、设施、场地或因乙方违约而导致损失的金额和违约金，且乙方应在接到扣除履约保证金通知后一周内补足差额，保证服务期间履约保证金的完整。</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4.3服务期满或合同解除后，与公开招标物业公司交接完毕且无投诉问题和违约情形的，</w:t>
      </w:r>
      <w:r>
        <w:rPr>
          <w:rFonts w:ascii="仿宋" w:eastAsia="仿宋" w:hAnsi="仿宋"/>
          <w:sz w:val="30"/>
          <w:szCs w:val="30"/>
        </w:rPr>
        <w:t>履约保证金</w:t>
      </w:r>
      <w:r>
        <w:rPr>
          <w:rFonts w:ascii="仿宋" w:eastAsia="仿宋" w:hAnsi="仿宋" w:hint="eastAsia"/>
          <w:sz w:val="30"/>
          <w:szCs w:val="30"/>
        </w:rPr>
        <w:t>15个工作日内无息退还乙方。否则，甲方将在扣除乙方应付金额或违约金后退还保证金余额。</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五、转包或分包</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5.1 本合同范围的服务，应由乙方直接提供，不得转让他人提供；</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5.2除非得到甲方的书面同意，乙方不得部分分包给他人提供。甲方有绝对权</w:t>
      </w:r>
      <w:r>
        <w:rPr>
          <w:rFonts w:ascii="仿宋" w:eastAsia="仿宋" w:hAnsi="仿宋"/>
          <w:sz w:val="30"/>
          <w:szCs w:val="30"/>
        </w:rPr>
        <w:t>利</w:t>
      </w:r>
      <w:r>
        <w:rPr>
          <w:rFonts w:ascii="仿宋" w:eastAsia="仿宋" w:hAnsi="仿宋" w:hint="eastAsia"/>
          <w:sz w:val="30"/>
          <w:szCs w:val="30"/>
        </w:rPr>
        <w:t>阻止分包。</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5.3 如有转让和未经甲方同意的分包行为，甲方有权终止合同，没收全部履约保证金，并可追究乙方相应的违约责任。</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六、付款时间及方式：</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6.1  乙方进场服务，各项服务指标达到要求，满意率达到90%以上，甲方以按季支付的方式，凭乙方开具的正规发票和甲方认可的各项记录复印件，10个工作日内打入其指定帐号。若满意率未达到90％（含），乙方应按10000元/月（人民币大写：壹万元整）向</w:t>
      </w:r>
      <w:r>
        <w:rPr>
          <w:rFonts w:ascii="仿宋" w:eastAsia="仿宋" w:hAnsi="仿宋" w:hint="eastAsia"/>
          <w:sz w:val="30"/>
          <w:szCs w:val="30"/>
        </w:rPr>
        <w:lastRenderedPageBreak/>
        <w:t>甲方支付违约金，在当季物业费中直接扣除。</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6.2  乙方需提供正式的服务发票</w:t>
      </w:r>
      <w:r>
        <w:rPr>
          <w:rFonts w:ascii="仿宋" w:eastAsia="仿宋" w:hAnsi="仿宋"/>
          <w:sz w:val="30"/>
          <w:szCs w:val="30"/>
        </w:rPr>
        <w:t>，</w:t>
      </w:r>
      <w:r>
        <w:rPr>
          <w:rFonts w:ascii="仿宋" w:eastAsia="仿宋" w:hAnsi="仿宋" w:hint="eastAsia"/>
          <w:sz w:val="30"/>
          <w:szCs w:val="30"/>
        </w:rPr>
        <w:t>本合同项下的发票类型为增值税普通发票，税率为6%，本合同约定的总金额及单价均为含税价。</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6.3  甲乙双方约定，对于顺延期间产生的物业服务费用，由乙方按公开招标中标价格向原物业服务单位支付。乙方应于交接手续完毕后10个工作日内一次性支付给原物业服务单位。否则，甲方有权直接从乙方履约保证金或未付部分的款项中直接予以扣除。</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七、税费</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7.1 本合同执行中相关的一切税费均由乙方负担。</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八、物业装备、耗材的使用</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8.1甲方免费提供物业管理的办公场地，但办公设备（诸如办公桌、电脑、打印机、对讲机、文件柜等其他办公设备以及自身使用的办公用品）由乙方自行解决。</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8.2乙方人员可在甲方职工食堂用餐，但须按甲方规定标准缴纳相关费用。</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九、其他约定</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9.1乙方负责大楼设施设备的日常检查、报修（含部分设备的</w:t>
      </w:r>
      <w:r>
        <w:rPr>
          <w:rFonts w:ascii="仿宋" w:eastAsia="仿宋" w:hAnsi="仿宋" w:hint="eastAsia"/>
          <w:sz w:val="30"/>
          <w:szCs w:val="30"/>
        </w:rPr>
        <w:lastRenderedPageBreak/>
        <w:t>保养、维修及定期开关使用），详见招标文件“第四章招标需求/服务内容及要求/二、物业设备管理的内容”部分。其他维修若产生材料费用的，零修、小修单次300元（含）以下由乙方人承担，中大修报经甲方书面同意后，由甲方承担。</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9.2乙方必须聘请或指派一名物业经理        （身份证号码：                   ） 为经理或负责人，全权代表乙方与甲方保持密切联系，保证项目区域内的服务工作。根据考核结果或工作履职表现情况，甲方有权要求乙方在一周内更换经理或负责人及相关人员，乙方应立即予以更换。</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9.3在服务期间，乙方所有人员仅与乙方建立劳动合同关系，且所有人员使用均须符合《劳动合同法》的有关规定。乙方人员发生任何事故或劳动争议均由乙方自行全权负责，相关费用由乙方自行承担，并保证甲方在乙方遭受乙方人员索赔时不受任何责任的约束。</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十、经营制约</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10.1未经甲方允许，乙方无权在服务区域中从事任何广告活动或类似宣传，甲方有权依照广告法和甲方相关的规定责令乙方限期整改，并接受处罚；同时，甲方在该区域发布的广告宣传不得影响</w:t>
      </w:r>
      <w:r>
        <w:rPr>
          <w:rFonts w:ascii="仿宋" w:eastAsia="仿宋" w:hAnsi="仿宋" w:hint="eastAsia"/>
          <w:sz w:val="30"/>
          <w:szCs w:val="30"/>
        </w:rPr>
        <w:lastRenderedPageBreak/>
        <w:t>乙方的正常工作。</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10.2乙方不得以甲方的名义从事任何经济活动，且由此发生的一切债权债务与甲方无关。</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十一、违约责任</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11.1甲方违反合同约定，使乙方未完成规定管理目标，乙方有权要求甲方在一定期限内解决，逾期未解决的，乙方有权终止合同；造成乙方经济损失的，甲方向乙方支付合同款项百分之五作为违约金。</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11.2乙方逾期提供服务的，乙方应按逾期天数乘以合同总额的万分之五向甲方支付违约金。逾期超过十五天仍未提供服务的，甲方有权终止合同，乙方还应额外向甲方支付合同总额的百分之五的违约金，如造成甲方损失超过违约金的，超出部分由乙方继续承担赔偿责任。</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11.3乙方未能达到约定的管理目标，甲方有权要求乙方限期整改，逾期未整改的或整改不符合合同约定的，或经甲方考核，满意率连续两季低于70%，甲方有权终止合同，乙方应向甲方支付合同总额的百分之五的违约金，如造成甲方损失超过违约金的，超出部分由乙方继续承担赔偿责任。</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lastRenderedPageBreak/>
        <w:t>11.4在合同有效期内，因乙方或乙方人员原因导致甲方或第三方人身损害或财产损失的，由乙方承担由此产生的一切责任和损失。</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11.5 在</w:t>
      </w:r>
      <w:r>
        <w:rPr>
          <w:rFonts w:ascii="仿宋" w:eastAsia="仿宋" w:hAnsi="仿宋"/>
          <w:sz w:val="30"/>
          <w:szCs w:val="30"/>
        </w:rPr>
        <w:t>合同有效期内，</w:t>
      </w:r>
      <w:r>
        <w:rPr>
          <w:rFonts w:ascii="仿宋" w:eastAsia="仿宋" w:hAnsi="仿宋" w:hint="eastAsia"/>
          <w:sz w:val="30"/>
          <w:szCs w:val="30"/>
        </w:rPr>
        <w:t>一经</w:t>
      </w:r>
      <w:r>
        <w:rPr>
          <w:rFonts w:ascii="仿宋" w:eastAsia="仿宋" w:hAnsi="仿宋"/>
          <w:sz w:val="30"/>
          <w:szCs w:val="30"/>
        </w:rPr>
        <w:t>发现</w:t>
      </w:r>
      <w:r>
        <w:rPr>
          <w:rFonts w:ascii="仿宋" w:eastAsia="仿宋" w:hAnsi="仿宋" w:hint="eastAsia"/>
          <w:sz w:val="30"/>
          <w:szCs w:val="30"/>
        </w:rPr>
        <w:t>乙方以甲方的名义从事任何经济活动</w:t>
      </w:r>
      <w:r>
        <w:rPr>
          <w:rFonts w:ascii="仿宋" w:eastAsia="仿宋" w:hAnsi="仿宋"/>
          <w:sz w:val="30"/>
          <w:szCs w:val="30"/>
        </w:rPr>
        <w:t>的，甲方有权</w:t>
      </w:r>
      <w:r>
        <w:rPr>
          <w:rFonts w:ascii="仿宋" w:eastAsia="仿宋" w:hAnsi="仿宋" w:hint="eastAsia"/>
          <w:sz w:val="30"/>
          <w:szCs w:val="30"/>
        </w:rPr>
        <w:t>终止</w:t>
      </w:r>
      <w:r>
        <w:rPr>
          <w:rFonts w:ascii="仿宋" w:eastAsia="仿宋" w:hAnsi="仿宋"/>
          <w:sz w:val="30"/>
          <w:szCs w:val="30"/>
        </w:rPr>
        <w:t>合同，</w:t>
      </w:r>
      <w:r>
        <w:rPr>
          <w:rFonts w:ascii="仿宋" w:eastAsia="仿宋" w:hAnsi="仿宋" w:hint="eastAsia"/>
          <w:sz w:val="30"/>
          <w:szCs w:val="30"/>
        </w:rPr>
        <w:t>乙方</w:t>
      </w:r>
      <w:r>
        <w:rPr>
          <w:rFonts w:ascii="仿宋" w:eastAsia="仿宋" w:hAnsi="仿宋"/>
          <w:sz w:val="30"/>
          <w:szCs w:val="30"/>
        </w:rPr>
        <w:t>应向甲方支付合同</w:t>
      </w:r>
      <w:r>
        <w:rPr>
          <w:rFonts w:ascii="仿宋" w:eastAsia="仿宋" w:hAnsi="仿宋" w:hint="eastAsia"/>
          <w:sz w:val="30"/>
          <w:szCs w:val="30"/>
        </w:rPr>
        <w:t>总额的百分之五的违约金，如造成甲方损失超过违约金的，超出部分由乙方继续承担赔偿责任。</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11.6</w:t>
      </w:r>
      <w:r>
        <w:rPr>
          <w:rFonts w:ascii="仿宋" w:eastAsia="仿宋" w:hAnsi="仿宋"/>
          <w:sz w:val="30"/>
          <w:szCs w:val="30"/>
        </w:rPr>
        <w:t xml:space="preserve"> </w:t>
      </w:r>
      <w:r>
        <w:rPr>
          <w:rFonts w:ascii="仿宋" w:eastAsia="仿宋" w:hAnsi="仿宋" w:hint="eastAsia"/>
          <w:sz w:val="30"/>
          <w:szCs w:val="30"/>
        </w:rPr>
        <w:t>如有转让和未经甲方同意的分包行为，</w:t>
      </w:r>
      <w:r>
        <w:rPr>
          <w:rFonts w:ascii="仿宋" w:eastAsia="仿宋" w:hAnsi="仿宋"/>
          <w:sz w:val="30"/>
          <w:szCs w:val="30"/>
        </w:rPr>
        <w:t>除按照本合同第</w:t>
      </w:r>
      <w:r>
        <w:rPr>
          <w:rFonts w:ascii="仿宋" w:eastAsia="仿宋" w:hAnsi="仿宋" w:hint="eastAsia"/>
          <w:sz w:val="30"/>
          <w:szCs w:val="30"/>
        </w:rPr>
        <w:t>5</w:t>
      </w:r>
      <w:r>
        <w:rPr>
          <w:rFonts w:ascii="仿宋" w:eastAsia="仿宋" w:hAnsi="仿宋"/>
          <w:sz w:val="30"/>
          <w:szCs w:val="30"/>
        </w:rPr>
        <w:t>.3</w:t>
      </w:r>
      <w:r>
        <w:rPr>
          <w:rFonts w:ascii="仿宋" w:eastAsia="仿宋" w:hAnsi="仿宋" w:hint="eastAsia"/>
          <w:sz w:val="30"/>
          <w:szCs w:val="30"/>
        </w:rPr>
        <w:t>条</w:t>
      </w:r>
      <w:r>
        <w:rPr>
          <w:rFonts w:ascii="仿宋" w:eastAsia="仿宋" w:hAnsi="仿宋"/>
          <w:sz w:val="30"/>
          <w:szCs w:val="30"/>
        </w:rPr>
        <w:t>处理外，</w:t>
      </w:r>
      <w:r>
        <w:rPr>
          <w:rFonts w:ascii="仿宋" w:eastAsia="仿宋" w:hAnsi="仿宋" w:hint="eastAsia"/>
          <w:sz w:val="30"/>
          <w:szCs w:val="30"/>
        </w:rPr>
        <w:t>乙方</w:t>
      </w:r>
      <w:r>
        <w:rPr>
          <w:rFonts w:ascii="仿宋" w:eastAsia="仿宋" w:hAnsi="仿宋"/>
          <w:sz w:val="30"/>
          <w:szCs w:val="30"/>
        </w:rPr>
        <w:t>应向甲方</w:t>
      </w:r>
      <w:r>
        <w:rPr>
          <w:rFonts w:ascii="仿宋" w:eastAsia="仿宋" w:hAnsi="仿宋" w:hint="eastAsia"/>
          <w:sz w:val="30"/>
          <w:szCs w:val="30"/>
        </w:rPr>
        <w:t>支付</w:t>
      </w:r>
      <w:r>
        <w:rPr>
          <w:rFonts w:ascii="仿宋" w:eastAsia="仿宋" w:hAnsi="仿宋"/>
          <w:sz w:val="30"/>
          <w:szCs w:val="30"/>
        </w:rPr>
        <w:t>合同</w:t>
      </w:r>
      <w:r>
        <w:rPr>
          <w:rFonts w:ascii="仿宋" w:eastAsia="仿宋" w:hAnsi="仿宋" w:hint="eastAsia"/>
          <w:sz w:val="30"/>
          <w:szCs w:val="30"/>
        </w:rPr>
        <w:t>总额的</w:t>
      </w:r>
      <w:r>
        <w:rPr>
          <w:rFonts w:ascii="仿宋" w:eastAsia="仿宋" w:hAnsi="仿宋"/>
          <w:sz w:val="30"/>
          <w:szCs w:val="30"/>
        </w:rPr>
        <w:t>百分之五的违约金，</w:t>
      </w:r>
      <w:r>
        <w:rPr>
          <w:rFonts w:ascii="仿宋" w:eastAsia="仿宋" w:hAnsi="仿宋" w:hint="eastAsia"/>
          <w:sz w:val="30"/>
          <w:szCs w:val="30"/>
        </w:rPr>
        <w:t>如造成甲方损失超过违约金的，超出部分由乙方继续承担赔偿责任。</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11</w:t>
      </w:r>
      <w:r>
        <w:rPr>
          <w:rFonts w:ascii="仿宋" w:eastAsia="仿宋" w:hAnsi="仿宋"/>
          <w:sz w:val="30"/>
          <w:szCs w:val="30"/>
        </w:rPr>
        <w:t>.</w:t>
      </w:r>
      <w:r>
        <w:rPr>
          <w:rFonts w:ascii="仿宋" w:eastAsia="仿宋" w:hAnsi="仿宋" w:hint="eastAsia"/>
          <w:sz w:val="30"/>
          <w:szCs w:val="30"/>
        </w:rPr>
        <w:t>7</w:t>
      </w:r>
      <w:r>
        <w:rPr>
          <w:rFonts w:ascii="仿宋" w:eastAsia="仿宋" w:hAnsi="仿宋"/>
          <w:sz w:val="30"/>
          <w:szCs w:val="30"/>
        </w:rPr>
        <w:t xml:space="preserve"> 乙方人员不符合</w:t>
      </w:r>
      <w:r>
        <w:rPr>
          <w:rFonts w:ascii="仿宋" w:eastAsia="仿宋" w:hAnsi="仿宋" w:hint="eastAsia"/>
          <w:sz w:val="30"/>
          <w:szCs w:val="30"/>
        </w:rPr>
        <w:t>岗位</w:t>
      </w:r>
      <w:r>
        <w:rPr>
          <w:rFonts w:ascii="仿宋" w:eastAsia="仿宋" w:hAnsi="仿宋"/>
          <w:sz w:val="30"/>
          <w:szCs w:val="30"/>
        </w:rPr>
        <w:t>要求或在岗人员数量少于合同约定的数量的，</w:t>
      </w:r>
      <w:r>
        <w:rPr>
          <w:rFonts w:ascii="仿宋" w:eastAsia="仿宋" w:hAnsi="仿宋" w:hint="eastAsia"/>
          <w:sz w:val="30"/>
          <w:szCs w:val="30"/>
        </w:rPr>
        <w:t>乙方除</w:t>
      </w:r>
      <w:r>
        <w:rPr>
          <w:rFonts w:ascii="仿宋" w:eastAsia="仿宋" w:hAnsi="仿宋"/>
          <w:sz w:val="30"/>
          <w:szCs w:val="30"/>
        </w:rPr>
        <w:t>应按照甲方要求进行更换或</w:t>
      </w:r>
      <w:r>
        <w:rPr>
          <w:rFonts w:ascii="仿宋" w:eastAsia="仿宋" w:hAnsi="仿宋" w:hint="eastAsia"/>
          <w:sz w:val="30"/>
          <w:szCs w:val="30"/>
        </w:rPr>
        <w:t>整改</w:t>
      </w:r>
      <w:r>
        <w:rPr>
          <w:rFonts w:ascii="仿宋" w:eastAsia="仿宋" w:hAnsi="仿宋"/>
          <w:sz w:val="30"/>
          <w:szCs w:val="30"/>
        </w:rPr>
        <w:t>外，</w:t>
      </w:r>
      <w:r>
        <w:rPr>
          <w:rFonts w:ascii="仿宋" w:eastAsia="仿宋" w:hAnsi="仿宋" w:hint="eastAsia"/>
          <w:sz w:val="30"/>
          <w:szCs w:val="30"/>
        </w:rPr>
        <w:t>每次还应</w:t>
      </w:r>
      <w:r>
        <w:rPr>
          <w:rFonts w:ascii="仿宋" w:eastAsia="仿宋" w:hAnsi="仿宋"/>
          <w:sz w:val="30"/>
          <w:szCs w:val="30"/>
        </w:rPr>
        <w:t>向甲方支付违约金人民币</w:t>
      </w:r>
      <w:r>
        <w:rPr>
          <w:rFonts w:ascii="仿宋" w:eastAsia="仿宋" w:hAnsi="仿宋" w:hint="eastAsia"/>
          <w:sz w:val="30"/>
          <w:szCs w:val="30"/>
        </w:rPr>
        <w:t>500元</w:t>
      </w:r>
      <w:r>
        <w:rPr>
          <w:rFonts w:ascii="仿宋" w:eastAsia="仿宋" w:hAnsi="仿宋"/>
          <w:sz w:val="30"/>
          <w:szCs w:val="30"/>
        </w:rPr>
        <w:t>。</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11</w:t>
      </w:r>
      <w:r>
        <w:rPr>
          <w:rFonts w:ascii="仿宋" w:eastAsia="仿宋" w:hAnsi="仿宋"/>
          <w:sz w:val="30"/>
          <w:szCs w:val="30"/>
        </w:rPr>
        <w:t>.</w:t>
      </w:r>
      <w:r>
        <w:rPr>
          <w:rFonts w:ascii="仿宋" w:eastAsia="仿宋" w:hAnsi="仿宋" w:hint="eastAsia"/>
          <w:sz w:val="30"/>
          <w:szCs w:val="30"/>
        </w:rPr>
        <w:t>8</w:t>
      </w:r>
      <w:r>
        <w:rPr>
          <w:rFonts w:ascii="仿宋" w:eastAsia="仿宋" w:hAnsi="仿宋"/>
          <w:sz w:val="30"/>
          <w:szCs w:val="30"/>
        </w:rPr>
        <w:t xml:space="preserve"> 乙方缺乏</w:t>
      </w:r>
      <w:r>
        <w:rPr>
          <w:rFonts w:ascii="仿宋" w:eastAsia="仿宋" w:hAnsi="仿宋" w:hint="eastAsia"/>
          <w:sz w:val="30"/>
          <w:szCs w:val="30"/>
        </w:rPr>
        <w:t>相关</w:t>
      </w:r>
      <w:r>
        <w:rPr>
          <w:rFonts w:ascii="仿宋" w:eastAsia="仿宋" w:hAnsi="仿宋"/>
          <w:sz w:val="30"/>
          <w:szCs w:val="30"/>
        </w:rPr>
        <w:t>资质经营或资质期满后未及时</w:t>
      </w:r>
      <w:r>
        <w:rPr>
          <w:rFonts w:ascii="仿宋" w:eastAsia="仿宋" w:hAnsi="仿宋" w:hint="eastAsia"/>
          <w:sz w:val="30"/>
          <w:szCs w:val="30"/>
        </w:rPr>
        <w:t>申领</w:t>
      </w:r>
      <w:r>
        <w:rPr>
          <w:rFonts w:ascii="仿宋" w:eastAsia="仿宋" w:hAnsi="仿宋"/>
          <w:sz w:val="30"/>
          <w:szCs w:val="30"/>
        </w:rPr>
        <w:t>的，</w:t>
      </w:r>
      <w:r>
        <w:rPr>
          <w:rFonts w:ascii="仿宋" w:eastAsia="仿宋" w:hAnsi="仿宋" w:hint="eastAsia"/>
          <w:sz w:val="30"/>
          <w:szCs w:val="30"/>
        </w:rPr>
        <w:t>乙方每次</w:t>
      </w:r>
      <w:r>
        <w:rPr>
          <w:rFonts w:ascii="仿宋" w:eastAsia="仿宋" w:hAnsi="仿宋"/>
          <w:sz w:val="30"/>
          <w:szCs w:val="30"/>
        </w:rPr>
        <w:t>应向甲方支付违约金人民币</w:t>
      </w:r>
      <w:r>
        <w:rPr>
          <w:rFonts w:ascii="仿宋" w:eastAsia="仿宋" w:hAnsi="仿宋" w:hint="eastAsia"/>
          <w:sz w:val="30"/>
          <w:szCs w:val="30"/>
        </w:rPr>
        <w:t>500元</w:t>
      </w:r>
      <w:r>
        <w:rPr>
          <w:rFonts w:ascii="仿宋" w:eastAsia="仿宋" w:hAnsi="仿宋"/>
          <w:sz w:val="30"/>
          <w:szCs w:val="30"/>
        </w:rPr>
        <w:t>，三十日后仍未取得相关资质的，甲方还有权</w:t>
      </w:r>
      <w:r>
        <w:rPr>
          <w:rFonts w:ascii="仿宋" w:eastAsia="仿宋" w:hAnsi="仿宋" w:hint="eastAsia"/>
          <w:sz w:val="30"/>
          <w:szCs w:val="30"/>
        </w:rPr>
        <w:t>终止</w:t>
      </w:r>
      <w:r>
        <w:rPr>
          <w:rFonts w:ascii="仿宋" w:eastAsia="仿宋" w:hAnsi="仿宋"/>
          <w:sz w:val="30"/>
          <w:szCs w:val="30"/>
        </w:rPr>
        <w:t>合同，</w:t>
      </w:r>
      <w:r>
        <w:rPr>
          <w:rFonts w:ascii="仿宋" w:eastAsia="仿宋" w:hAnsi="仿宋" w:hint="eastAsia"/>
          <w:sz w:val="30"/>
          <w:szCs w:val="30"/>
        </w:rPr>
        <w:t>乙方</w:t>
      </w:r>
      <w:r>
        <w:rPr>
          <w:rFonts w:ascii="仿宋" w:eastAsia="仿宋" w:hAnsi="仿宋"/>
          <w:sz w:val="30"/>
          <w:szCs w:val="30"/>
        </w:rPr>
        <w:t>还应额外向甲方支付合同</w:t>
      </w:r>
      <w:r>
        <w:rPr>
          <w:rFonts w:ascii="仿宋" w:eastAsia="仿宋" w:hAnsi="仿宋" w:hint="eastAsia"/>
          <w:sz w:val="30"/>
          <w:szCs w:val="30"/>
        </w:rPr>
        <w:t>总额的百分之五的违约金，如造成甲方损失超过违约金的，超出部分由乙方继续承担赔偿责任。</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十二、不可抗力事件处理</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lastRenderedPageBreak/>
        <w:t>12.1在本合同有效期内，任何一方因战争、严重火灾、洪水、地震等不可抗力事件发生不能履行合同的，应立即通知对方，并寄送有关权威机关出具的证明，同时应立即尽一切努力采取措施，消除影响，减少损失。</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12.2本条所述的“不可抗力”系指那些双方不可预见、不可避免、不可克服的事件，但不包括双方的违约或疏忽。这些事件包括但不限于:战争、严重火灾、洪水、台风、地震、国家政策的重大变化，以及双方商定的其他事件。</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12.3不可抗力事件延续30天以上，双方应通过友好协商，确定是否继续履行合同。</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十三、诉讼</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13.1双方在执行合同中所发生的一切争议，应通过协商解决。如协商不成，可向甲方所在地法院起诉。</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十四、合同的生效及其它</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14.1本合同经甲方、乙方、鉴证方三方法定代表人或其授权委托人签字并加盖双方公章后生效。</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14.2招标文件、投标文件、询标记录等与本合同具有同等法律效力。</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lastRenderedPageBreak/>
        <w:t>14.3本合同未尽事宜，遵照《合同法》有关条文执行。</w:t>
      </w:r>
    </w:p>
    <w:p w:rsidR="00DB2631" w:rsidRDefault="00DB2631" w:rsidP="00DB2631">
      <w:pPr>
        <w:pStyle w:val="afffff8"/>
        <w:spacing w:before="120" w:after="120" w:line="480" w:lineRule="auto"/>
        <w:ind w:firstLineChars="250" w:firstLine="750"/>
        <w:rPr>
          <w:rFonts w:ascii="仿宋" w:eastAsia="仿宋" w:hAnsi="仿宋"/>
          <w:sz w:val="30"/>
          <w:szCs w:val="30"/>
        </w:rPr>
      </w:pPr>
      <w:r>
        <w:rPr>
          <w:rFonts w:ascii="仿宋" w:eastAsia="仿宋" w:hAnsi="仿宋" w:hint="eastAsia"/>
          <w:sz w:val="30"/>
          <w:szCs w:val="30"/>
        </w:rPr>
        <w:t>14.4合同正本一式六份，具有同等法律效力，甲、乙、鉴证三方各执二份。</w:t>
      </w:r>
    </w:p>
    <w:p w:rsidR="00DB2631" w:rsidRDefault="00DB2631" w:rsidP="00DB2631">
      <w:pPr>
        <w:pStyle w:val="afffff8"/>
        <w:adjustRightInd w:val="0"/>
        <w:spacing w:before="120" w:after="120" w:line="480" w:lineRule="auto"/>
        <w:rPr>
          <w:rFonts w:ascii="仿宋" w:eastAsia="仿宋" w:hAnsi="仿宋"/>
          <w:sz w:val="30"/>
          <w:szCs w:val="30"/>
        </w:rPr>
      </w:pPr>
    </w:p>
    <w:p w:rsidR="00DB2631" w:rsidRDefault="00DB2631" w:rsidP="00DB2631">
      <w:pPr>
        <w:pStyle w:val="afffff8"/>
        <w:adjustRightInd w:val="0"/>
        <w:spacing w:before="120" w:after="120" w:line="480" w:lineRule="auto"/>
        <w:ind w:left="1" w:firstLineChars="213" w:firstLine="639"/>
        <w:rPr>
          <w:rFonts w:ascii="仿宋" w:eastAsia="仿宋" w:hAnsi="仿宋"/>
          <w:sz w:val="30"/>
          <w:szCs w:val="30"/>
        </w:rPr>
      </w:pPr>
      <w:r>
        <w:rPr>
          <w:rFonts w:ascii="仿宋" w:eastAsia="仿宋" w:hAnsi="仿宋" w:hint="eastAsia"/>
          <w:sz w:val="30"/>
          <w:szCs w:val="30"/>
        </w:rPr>
        <w:t>甲方（盖章）：                       乙方（盖章）：</w:t>
      </w:r>
    </w:p>
    <w:p w:rsidR="00DB2631" w:rsidRDefault="00DB2631" w:rsidP="00DB2631">
      <w:pPr>
        <w:pStyle w:val="afffff8"/>
        <w:adjustRightInd w:val="0"/>
        <w:spacing w:before="120" w:after="120" w:line="480" w:lineRule="auto"/>
        <w:ind w:firstLineChars="213" w:firstLine="639"/>
        <w:rPr>
          <w:rFonts w:ascii="仿宋" w:eastAsia="仿宋" w:hAnsi="仿宋"/>
          <w:sz w:val="30"/>
          <w:szCs w:val="30"/>
        </w:rPr>
      </w:pPr>
      <w:r>
        <w:rPr>
          <w:rFonts w:ascii="仿宋" w:eastAsia="仿宋" w:hAnsi="仿宋" w:hint="eastAsia"/>
          <w:sz w:val="30"/>
          <w:szCs w:val="30"/>
        </w:rPr>
        <w:t>地址：浙江杭州余杭区荆长路539号     地址：</w:t>
      </w:r>
    </w:p>
    <w:p w:rsidR="00DB2631" w:rsidRDefault="00DB2631" w:rsidP="00DB2631">
      <w:pPr>
        <w:pStyle w:val="afffff8"/>
        <w:adjustRightInd w:val="0"/>
        <w:spacing w:before="120" w:after="120" w:line="480" w:lineRule="auto"/>
        <w:ind w:left="1" w:firstLineChars="213" w:firstLine="639"/>
        <w:rPr>
          <w:rFonts w:ascii="仿宋" w:eastAsia="仿宋" w:hAnsi="仿宋"/>
          <w:sz w:val="30"/>
          <w:szCs w:val="30"/>
        </w:rPr>
      </w:pPr>
      <w:r>
        <w:rPr>
          <w:rFonts w:ascii="仿宋" w:eastAsia="仿宋" w:hAnsi="仿宋" w:hint="eastAsia"/>
          <w:sz w:val="30"/>
          <w:szCs w:val="30"/>
        </w:rPr>
        <w:t>纳税人识别号：12330000470026766G     纳税人识别号：</w:t>
      </w:r>
    </w:p>
    <w:p w:rsidR="00DB2631" w:rsidRDefault="00DB2631" w:rsidP="00DB2631">
      <w:pPr>
        <w:pStyle w:val="afffff8"/>
        <w:adjustRightInd w:val="0"/>
        <w:spacing w:before="120" w:after="120" w:line="480" w:lineRule="auto"/>
        <w:ind w:left="1" w:firstLineChars="213" w:firstLine="639"/>
        <w:rPr>
          <w:rFonts w:ascii="仿宋" w:eastAsia="仿宋" w:hAnsi="仿宋"/>
          <w:sz w:val="30"/>
          <w:szCs w:val="30"/>
        </w:rPr>
      </w:pPr>
      <w:r>
        <w:rPr>
          <w:rFonts w:ascii="仿宋" w:eastAsia="仿宋" w:hAnsi="仿宋" w:hint="eastAsia"/>
          <w:sz w:val="30"/>
          <w:szCs w:val="30"/>
        </w:rPr>
        <w:t>开户行：杭州市建行庆春支行           开户行：</w:t>
      </w:r>
    </w:p>
    <w:p w:rsidR="00DB2631" w:rsidRDefault="00DB2631" w:rsidP="00DB2631">
      <w:pPr>
        <w:pStyle w:val="afffff8"/>
        <w:adjustRightInd w:val="0"/>
        <w:spacing w:before="120" w:after="120" w:line="480" w:lineRule="auto"/>
        <w:ind w:left="1" w:firstLineChars="213" w:firstLine="639"/>
        <w:rPr>
          <w:rFonts w:ascii="仿宋" w:eastAsia="仿宋" w:hAnsi="仿宋"/>
          <w:sz w:val="30"/>
          <w:szCs w:val="30"/>
        </w:rPr>
      </w:pPr>
      <w:r>
        <w:rPr>
          <w:rFonts w:ascii="仿宋" w:eastAsia="仿宋" w:hAnsi="仿宋" w:hint="eastAsia"/>
          <w:sz w:val="30"/>
          <w:szCs w:val="30"/>
        </w:rPr>
        <w:t>开户帐号：</w:t>
      </w:r>
      <w:r>
        <w:rPr>
          <w:rFonts w:ascii="仿宋" w:eastAsia="仿宋" w:hAnsi="仿宋"/>
          <w:sz w:val="30"/>
          <w:szCs w:val="30"/>
        </w:rPr>
        <w:t xml:space="preserve">33001617835056002688 </w:t>
      </w:r>
      <w:r>
        <w:rPr>
          <w:rFonts w:ascii="仿宋" w:eastAsia="仿宋" w:hAnsi="仿宋" w:hint="eastAsia"/>
          <w:sz w:val="30"/>
          <w:szCs w:val="30"/>
        </w:rPr>
        <w:t xml:space="preserve">      开户帐号：</w:t>
      </w:r>
    </w:p>
    <w:p w:rsidR="00DB2631" w:rsidRDefault="00DB2631" w:rsidP="00DB2631">
      <w:pPr>
        <w:pStyle w:val="afffff8"/>
        <w:adjustRightInd w:val="0"/>
        <w:spacing w:before="120" w:after="120" w:line="480" w:lineRule="auto"/>
        <w:ind w:left="1" w:firstLineChars="213" w:firstLine="639"/>
        <w:rPr>
          <w:rFonts w:ascii="仿宋" w:eastAsia="仿宋" w:hAnsi="仿宋"/>
          <w:sz w:val="30"/>
          <w:szCs w:val="30"/>
        </w:rPr>
      </w:pPr>
      <w:r>
        <w:rPr>
          <w:rFonts w:ascii="仿宋" w:eastAsia="仿宋" w:hAnsi="仿宋" w:hint="eastAsia"/>
          <w:sz w:val="30"/>
          <w:szCs w:val="30"/>
        </w:rPr>
        <w:t>法定（授权）代表人：                 法定（授权）代表人：</w:t>
      </w:r>
    </w:p>
    <w:p w:rsidR="00DB2631" w:rsidRDefault="00DB2631" w:rsidP="00DB2631">
      <w:pPr>
        <w:pStyle w:val="afffff8"/>
        <w:adjustRightInd w:val="0"/>
        <w:spacing w:before="120" w:after="120" w:line="480" w:lineRule="auto"/>
        <w:ind w:firstLineChars="200" w:firstLine="600"/>
        <w:rPr>
          <w:rFonts w:ascii="仿宋" w:eastAsia="仿宋" w:hAnsi="仿宋"/>
          <w:sz w:val="30"/>
          <w:szCs w:val="30"/>
        </w:rPr>
      </w:pPr>
      <w:r>
        <w:rPr>
          <w:rFonts w:ascii="仿宋" w:eastAsia="仿宋" w:hAnsi="仿宋" w:hint="eastAsia"/>
          <w:sz w:val="30"/>
          <w:szCs w:val="30"/>
        </w:rPr>
        <w:t>签约日期：  年   月   日         签约日期：  年  月   日</w:t>
      </w:r>
    </w:p>
    <w:p w:rsidR="00DB2631" w:rsidRDefault="00DB2631" w:rsidP="00DB2631">
      <w:pPr>
        <w:pStyle w:val="afffff8"/>
        <w:adjustRightInd w:val="0"/>
        <w:spacing w:before="120" w:after="120" w:line="480" w:lineRule="auto"/>
        <w:rPr>
          <w:rFonts w:ascii="仿宋" w:eastAsia="仿宋" w:hAnsi="仿宋"/>
          <w:sz w:val="30"/>
          <w:szCs w:val="30"/>
        </w:rPr>
      </w:pPr>
      <w:r>
        <w:rPr>
          <w:rFonts w:ascii="仿宋" w:eastAsia="仿宋" w:hAnsi="仿宋" w:hint="eastAsia"/>
          <w:sz w:val="30"/>
          <w:szCs w:val="30"/>
        </w:rPr>
        <w:t xml:space="preserve">              </w:t>
      </w:r>
    </w:p>
    <w:p w:rsidR="00DB2631" w:rsidRDefault="00DB2631" w:rsidP="00DB2631">
      <w:pPr>
        <w:pStyle w:val="afffff8"/>
        <w:adjustRightInd w:val="0"/>
        <w:spacing w:before="120" w:after="120" w:line="480" w:lineRule="auto"/>
        <w:ind w:left="1" w:firstLineChars="213" w:firstLine="639"/>
        <w:rPr>
          <w:rFonts w:ascii="仿宋" w:eastAsia="仿宋" w:hAnsi="仿宋"/>
          <w:sz w:val="30"/>
          <w:szCs w:val="30"/>
        </w:rPr>
      </w:pPr>
      <w:r>
        <w:rPr>
          <w:rFonts w:ascii="仿宋" w:eastAsia="仿宋" w:hAnsi="仿宋" w:hint="eastAsia"/>
          <w:sz w:val="30"/>
          <w:szCs w:val="30"/>
        </w:rPr>
        <w:t>合同鉴证方（盖章）:</w:t>
      </w:r>
    </w:p>
    <w:p w:rsidR="00DB2631" w:rsidRDefault="00DB2631" w:rsidP="00DB2631">
      <w:pPr>
        <w:pStyle w:val="afffff8"/>
        <w:adjustRightInd w:val="0"/>
        <w:spacing w:before="120" w:after="120" w:line="480" w:lineRule="auto"/>
        <w:ind w:left="1" w:firstLineChars="213" w:firstLine="639"/>
        <w:rPr>
          <w:rFonts w:ascii="仿宋" w:eastAsia="仿宋" w:hAnsi="仿宋"/>
          <w:sz w:val="30"/>
          <w:szCs w:val="30"/>
        </w:rPr>
      </w:pPr>
      <w:r>
        <w:rPr>
          <w:rFonts w:ascii="仿宋" w:eastAsia="仿宋" w:hAnsi="仿宋" w:hint="eastAsia"/>
          <w:sz w:val="30"/>
          <w:szCs w:val="30"/>
        </w:rPr>
        <w:t>法定代表人或主要负责人:</w:t>
      </w:r>
    </w:p>
    <w:p w:rsidR="00DB2631" w:rsidRDefault="00DB2631" w:rsidP="00DB2631">
      <w:pPr>
        <w:pStyle w:val="afffff8"/>
        <w:adjustRightInd w:val="0"/>
        <w:spacing w:before="120" w:after="120" w:line="480" w:lineRule="auto"/>
        <w:ind w:left="1" w:firstLineChars="213" w:firstLine="639"/>
        <w:rPr>
          <w:rFonts w:ascii="仿宋" w:eastAsia="仿宋" w:hAnsi="仿宋"/>
          <w:sz w:val="30"/>
          <w:szCs w:val="30"/>
        </w:rPr>
      </w:pPr>
      <w:r>
        <w:rPr>
          <w:rFonts w:ascii="仿宋" w:eastAsia="仿宋" w:hAnsi="仿宋" w:hint="eastAsia"/>
          <w:sz w:val="30"/>
          <w:szCs w:val="30"/>
        </w:rPr>
        <w:t>鉴约日期:       年    月   日</w:t>
      </w:r>
      <w:bookmarkEnd w:id="36"/>
    </w:p>
    <w:p w:rsidR="00DB2631" w:rsidRDefault="00DB2631" w:rsidP="00DB2631">
      <w:pPr>
        <w:pStyle w:val="afffff8"/>
        <w:adjustRightInd w:val="0"/>
        <w:snapToGrid w:val="0"/>
        <w:spacing w:before="120" w:after="120" w:line="460" w:lineRule="exact"/>
        <w:ind w:left="1" w:firstLineChars="213" w:firstLine="639"/>
        <w:rPr>
          <w:rFonts w:ascii="仿宋" w:eastAsia="仿宋" w:hAnsi="仿宋"/>
          <w:snapToGrid w:val="0"/>
          <w:sz w:val="30"/>
          <w:szCs w:val="30"/>
        </w:rPr>
      </w:pPr>
    </w:p>
    <w:p w:rsidR="00DB2631" w:rsidRDefault="00DB2631" w:rsidP="00DB2631">
      <w:pPr>
        <w:pStyle w:val="afffff8"/>
        <w:adjustRightInd w:val="0"/>
        <w:snapToGrid w:val="0"/>
        <w:spacing w:before="120" w:after="120" w:line="460" w:lineRule="exact"/>
        <w:ind w:left="1" w:firstLineChars="213" w:firstLine="639"/>
        <w:rPr>
          <w:rFonts w:ascii="仿宋" w:eastAsia="仿宋" w:hAnsi="仿宋"/>
          <w:snapToGrid w:val="0"/>
          <w:sz w:val="30"/>
          <w:szCs w:val="30"/>
        </w:rPr>
      </w:pPr>
    </w:p>
    <w:p w:rsidR="00DB2631" w:rsidRDefault="00DB2631" w:rsidP="00DB2631">
      <w:pPr>
        <w:pStyle w:val="afffff8"/>
        <w:spacing w:before="120" w:after="120" w:line="360" w:lineRule="auto"/>
        <w:jc w:val="center"/>
        <w:outlineLvl w:val="0"/>
        <w:rPr>
          <w:rFonts w:hAnsi="宋体"/>
          <w:b/>
          <w:color w:val="000000"/>
          <w:sz w:val="36"/>
          <w:szCs w:val="36"/>
        </w:rPr>
      </w:pPr>
      <w:bookmarkStart w:id="43" w:name="_Toc5175510"/>
      <w:r>
        <w:rPr>
          <w:rFonts w:hAnsi="宋体" w:hint="eastAsia"/>
          <w:b/>
          <w:color w:val="000000"/>
          <w:sz w:val="36"/>
          <w:szCs w:val="36"/>
        </w:rPr>
        <w:lastRenderedPageBreak/>
        <w:t>第六章  投标文件格式附件</w:t>
      </w:r>
      <w:bookmarkEnd w:id="43"/>
    </w:p>
    <w:p w:rsidR="00DB2631" w:rsidRDefault="00DB2631" w:rsidP="00DB2631">
      <w:pPr>
        <w:pStyle w:val="afffff8"/>
        <w:spacing w:before="120" w:after="120" w:line="360" w:lineRule="auto"/>
        <w:jc w:val="center"/>
        <w:rPr>
          <w:rFonts w:eastAsia="仿宋_GB2312" w:hAnsi="宋体"/>
          <w:b/>
          <w:color w:val="000000"/>
          <w:sz w:val="36"/>
          <w:szCs w:val="36"/>
        </w:rPr>
      </w:pPr>
    </w:p>
    <w:p w:rsidR="00DB2631" w:rsidRPr="00E119E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pStyle w:val="afffff8"/>
        <w:adjustRightInd w:val="0"/>
        <w:snapToGrid w:val="0"/>
        <w:spacing w:before="120" w:after="120" w:line="460" w:lineRule="exact"/>
        <w:ind w:left="1" w:firstLineChars="213" w:firstLine="770"/>
        <w:jc w:val="center"/>
        <w:rPr>
          <w:rFonts w:eastAsia="仿宋_GB2312" w:hAnsi="宋体"/>
          <w:b/>
          <w:color w:val="000000"/>
          <w:sz w:val="36"/>
          <w:szCs w:val="36"/>
        </w:rPr>
      </w:pPr>
    </w:p>
    <w:p w:rsidR="00DB2631" w:rsidRDefault="00DB2631" w:rsidP="00DB2631">
      <w:pPr>
        <w:snapToGrid w:val="0"/>
        <w:spacing w:beforeLines="50" w:before="12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DB2631" w:rsidRDefault="00DB2631" w:rsidP="00DB2631">
      <w:pPr>
        <w:snapToGrid w:val="0"/>
        <w:spacing w:beforeLines="50" w:before="120" w:after="50"/>
        <w:jc w:val="right"/>
        <w:rPr>
          <w:rFonts w:ascii="仿宋" w:eastAsia="仿宋" w:hAnsi="仿宋"/>
          <w:bCs/>
          <w:sz w:val="30"/>
          <w:szCs w:val="30"/>
        </w:rPr>
      </w:pPr>
      <w:r>
        <w:rPr>
          <w:rFonts w:ascii="仿宋" w:eastAsia="仿宋" w:hAnsi="仿宋" w:hint="eastAsia"/>
          <w:sz w:val="30"/>
          <w:szCs w:val="30"/>
        </w:rPr>
        <w:t xml:space="preserve">                                            </w:t>
      </w:r>
    </w:p>
    <w:p w:rsidR="00DB2631" w:rsidRDefault="00DB2631" w:rsidP="00DB2631">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DB2631" w:rsidRDefault="00DB2631" w:rsidP="00DB2631">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44" w:name="PO_15528_PM001_2"/>
      <w:r w:rsidR="008514B9">
        <w:rPr>
          <w:rFonts w:ascii="仿宋" w:eastAsia="仿宋" w:hAnsi="仿宋"/>
          <w:sz w:val="36"/>
          <w:szCs w:val="36"/>
        </w:rPr>
        <w:t>ZZCG2019L-GK-102</w:t>
      </w:r>
      <w:bookmarkEnd w:id="44"/>
      <w:r>
        <w:rPr>
          <w:rFonts w:ascii="仿宋" w:eastAsia="仿宋" w:hAnsi="仿宋" w:hint="eastAsia"/>
          <w:sz w:val="36"/>
          <w:szCs w:val="36"/>
        </w:rPr>
        <w:t>（标项  ）</w:t>
      </w:r>
    </w:p>
    <w:p w:rsidR="00DB2631" w:rsidRDefault="00DB2631" w:rsidP="00DB2631">
      <w:pPr>
        <w:spacing w:after="100" w:afterAutospacing="1" w:line="800" w:lineRule="exact"/>
        <w:ind w:right="-108"/>
        <w:jc w:val="center"/>
        <w:rPr>
          <w:rFonts w:ascii="仿宋" w:eastAsia="仿宋" w:hAnsi="仿宋"/>
          <w:b/>
          <w:spacing w:val="40"/>
          <w:sz w:val="84"/>
          <w:szCs w:val="84"/>
        </w:rPr>
      </w:pPr>
    </w:p>
    <w:p w:rsidR="00DB2631" w:rsidRDefault="00DB2631" w:rsidP="00DB2631">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DB2631" w:rsidRDefault="00DB2631" w:rsidP="00DB2631">
      <w:pPr>
        <w:spacing w:after="100" w:afterAutospacing="1" w:line="800" w:lineRule="exact"/>
        <w:ind w:right="-108"/>
        <w:jc w:val="center"/>
        <w:rPr>
          <w:rFonts w:ascii="仿宋" w:eastAsia="仿宋" w:hAnsi="仿宋"/>
          <w:b/>
          <w:spacing w:val="40"/>
          <w:sz w:val="84"/>
          <w:szCs w:val="84"/>
        </w:rPr>
      </w:pPr>
    </w:p>
    <w:p w:rsidR="00DB2631" w:rsidRDefault="00DB2631" w:rsidP="00DB2631">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DB2631" w:rsidRDefault="00DB2631" w:rsidP="00DB2631">
      <w:pPr>
        <w:spacing w:after="100" w:afterAutospacing="1" w:line="800" w:lineRule="exact"/>
        <w:ind w:right="-108"/>
        <w:jc w:val="center"/>
        <w:rPr>
          <w:rFonts w:ascii="仿宋" w:eastAsia="仿宋" w:hAnsi="仿宋"/>
          <w:b/>
          <w:spacing w:val="40"/>
          <w:sz w:val="84"/>
          <w:szCs w:val="84"/>
        </w:rPr>
      </w:pPr>
    </w:p>
    <w:p w:rsidR="00DB2631" w:rsidRDefault="00DB2631" w:rsidP="00DB2631">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DB2631" w:rsidRDefault="00DB2631" w:rsidP="00DB2631">
      <w:pPr>
        <w:spacing w:after="100" w:afterAutospacing="1" w:line="800" w:lineRule="exact"/>
        <w:ind w:right="-108"/>
        <w:jc w:val="center"/>
        <w:rPr>
          <w:rFonts w:ascii="仿宋" w:eastAsia="仿宋" w:hAnsi="仿宋"/>
          <w:b/>
          <w:spacing w:val="40"/>
          <w:sz w:val="84"/>
          <w:szCs w:val="84"/>
        </w:rPr>
      </w:pPr>
    </w:p>
    <w:p w:rsidR="00DB2631" w:rsidRDefault="00DB2631" w:rsidP="00DB2631">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DB2631" w:rsidRDefault="00DB2631" w:rsidP="00DB2631">
      <w:pPr>
        <w:spacing w:line="500" w:lineRule="exact"/>
        <w:ind w:right="532"/>
        <w:rPr>
          <w:rFonts w:ascii="仿宋" w:eastAsia="仿宋" w:hAnsi="仿宋"/>
          <w:sz w:val="36"/>
          <w:szCs w:val="36"/>
        </w:rPr>
      </w:pPr>
    </w:p>
    <w:p w:rsidR="00DB2631" w:rsidRDefault="00DB2631" w:rsidP="00DB2631">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DB2631" w:rsidRDefault="00DB2631" w:rsidP="00DB2631">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DB2631" w:rsidRDefault="00DB2631" w:rsidP="00DB2631">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DB2631" w:rsidRDefault="00DB2631" w:rsidP="00DB2631">
      <w:pPr>
        <w:spacing w:line="600" w:lineRule="exact"/>
        <w:ind w:right="532" w:firstLineChars="200" w:firstLine="720"/>
        <w:rPr>
          <w:rFonts w:ascii="仿宋" w:eastAsia="仿宋" w:hAnsi="仿宋"/>
          <w:sz w:val="36"/>
          <w:szCs w:val="36"/>
        </w:rPr>
      </w:pPr>
    </w:p>
    <w:p w:rsidR="00DB2631" w:rsidRDefault="00DB2631" w:rsidP="00DB2631">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DB2631" w:rsidRDefault="00DB2631" w:rsidP="00DB2631">
      <w:pPr>
        <w:snapToGrid w:val="0"/>
        <w:spacing w:before="50" w:after="50"/>
        <w:rPr>
          <w:rFonts w:ascii="仿宋" w:eastAsia="仿宋" w:hAnsi="仿宋"/>
          <w:sz w:val="30"/>
          <w:szCs w:val="30"/>
        </w:rPr>
      </w:pPr>
    </w:p>
    <w:p w:rsidR="00DB2631" w:rsidRDefault="00DB2631" w:rsidP="00DB263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(格式见附件，含重大违法记录声明)；</w:t>
      </w:r>
    </w:p>
    <w:p w:rsidR="00DB2631" w:rsidRDefault="00DB2631" w:rsidP="00DB263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rsidR="00DB2631" w:rsidRDefault="00DB2631" w:rsidP="00DB263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（3）法定代表人授权委托书(格式见附件)；</w:t>
      </w:r>
    </w:p>
    <w:p w:rsidR="00DB2631" w:rsidRDefault="00DB2631" w:rsidP="00DB263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（4）提供有效的营业执照复印件并加盖公司公章；事业单位的，则提供有效的《事业单位法人证书》副本复印件并加盖单位公章；自然人的，则提供有效的身份证复印件并签字；</w:t>
      </w:r>
    </w:p>
    <w:p w:rsidR="00DB2631" w:rsidRDefault="00DB2631" w:rsidP="00DB263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（5）提供有效的依法缴纳税收证明（完税凭证或税务部门出具的证明）；</w:t>
      </w:r>
    </w:p>
    <w:p w:rsidR="00DB2631" w:rsidRDefault="00DB2631" w:rsidP="00DB263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（6）提供有效的依法缴纳社会保障资金证明（缴纳凭证或人社部门出具的证明）；</w:t>
      </w:r>
    </w:p>
    <w:p w:rsidR="00DB2631" w:rsidRDefault="00DB2631" w:rsidP="00DB263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（7）联合投标协议书（若需要）;</w:t>
      </w:r>
    </w:p>
    <w:p w:rsidR="00DB2631" w:rsidRDefault="00DB2631" w:rsidP="00DB2631">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（8）联合投标授权委托书（若需要）;</w:t>
      </w:r>
    </w:p>
    <w:p w:rsidR="00DB2631" w:rsidRDefault="00DB2631" w:rsidP="00DB263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DB2631" w:rsidRDefault="00DB2631" w:rsidP="00DB2631">
      <w:pPr>
        <w:pStyle w:val="afffffa"/>
        <w:snapToGrid w:val="0"/>
        <w:spacing w:line="460" w:lineRule="exact"/>
        <w:ind w:left="5250" w:firstLineChars="200" w:firstLine="600"/>
        <w:rPr>
          <w:rFonts w:ascii="仿宋" w:eastAsia="仿宋" w:hAnsi="仿宋"/>
          <w:sz w:val="30"/>
          <w:szCs w:val="30"/>
        </w:rPr>
      </w:pPr>
    </w:p>
    <w:p w:rsidR="00DB2631" w:rsidRDefault="00DB2631" w:rsidP="00DB2631">
      <w:pPr>
        <w:snapToGrid w:val="0"/>
        <w:spacing w:line="460" w:lineRule="exact"/>
        <w:ind w:firstLineChars="196" w:firstLine="588"/>
        <w:jc w:val="left"/>
        <w:rPr>
          <w:rFonts w:ascii="仿宋" w:eastAsia="仿宋" w:hAnsi="仿宋"/>
          <w:sz w:val="30"/>
          <w:szCs w:val="30"/>
        </w:rPr>
      </w:pPr>
    </w:p>
    <w:p w:rsidR="00DB2631" w:rsidRDefault="00DB2631" w:rsidP="00DB2631">
      <w:pPr>
        <w:snapToGrid w:val="0"/>
        <w:spacing w:before="50" w:afterLines="50" w:after="120" w:line="460" w:lineRule="exact"/>
        <w:jc w:val="left"/>
        <w:rPr>
          <w:rFonts w:ascii="仿宋" w:eastAsia="仿宋" w:hAnsi="仿宋"/>
          <w:sz w:val="30"/>
          <w:szCs w:val="30"/>
        </w:rPr>
      </w:pPr>
    </w:p>
    <w:p w:rsidR="00DB2631" w:rsidRDefault="00DB2631" w:rsidP="00DB2631">
      <w:pPr>
        <w:pStyle w:val="afffff8"/>
        <w:snapToGrid w:val="0"/>
        <w:spacing w:before="120" w:after="120" w:line="240" w:lineRule="auto"/>
        <w:rPr>
          <w:rFonts w:ascii="仿宋" w:eastAsia="仿宋" w:hAnsi="仿宋"/>
          <w:sz w:val="30"/>
          <w:szCs w:val="30"/>
        </w:rPr>
      </w:pPr>
    </w:p>
    <w:p w:rsidR="00DB2631" w:rsidRDefault="00DB2631" w:rsidP="00DB2631">
      <w:pPr>
        <w:pStyle w:val="afffff8"/>
        <w:snapToGrid w:val="0"/>
        <w:spacing w:before="120" w:after="120" w:line="240" w:lineRule="auto"/>
        <w:rPr>
          <w:rFonts w:ascii="仿宋" w:eastAsia="仿宋" w:hAnsi="仿宋"/>
          <w:sz w:val="30"/>
          <w:szCs w:val="30"/>
        </w:rPr>
      </w:pPr>
    </w:p>
    <w:p w:rsidR="00DB2631" w:rsidRDefault="00DB2631" w:rsidP="00DB2631">
      <w:pPr>
        <w:pStyle w:val="afffff8"/>
        <w:snapToGrid w:val="0"/>
        <w:spacing w:before="120" w:after="120" w:line="240" w:lineRule="auto"/>
        <w:rPr>
          <w:rFonts w:ascii="仿宋" w:eastAsia="仿宋" w:hAnsi="仿宋"/>
          <w:sz w:val="30"/>
          <w:szCs w:val="30"/>
        </w:rPr>
      </w:pPr>
    </w:p>
    <w:p w:rsidR="00DB2631" w:rsidRDefault="00DB2631" w:rsidP="00DB2631">
      <w:pPr>
        <w:pStyle w:val="afffff8"/>
        <w:snapToGrid w:val="0"/>
        <w:spacing w:before="120" w:after="120" w:line="240" w:lineRule="auto"/>
        <w:rPr>
          <w:rFonts w:ascii="仿宋" w:eastAsia="仿宋" w:hAnsi="仿宋"/>
          <w:sz w:val="30"/>
          <w:szCs w:val="30"/>
        </w:rPr>
      </w:pPr>
    </w:p>
    <w:p w:rsidR="00DB2631" w:rsidRDefault="00DB2631" w:rsidP="00DB2631">
      <w:pPr>
        <w:pStyle w:val="afffff8"/>
        <w:snapToGrid w:val="0"/>
        <w:spacing w:before="120" w:after="120" w:line="240" w:lineRule="auto"/>
        <w:rPr>
          <w:rFonts w:ascii="仿宋" w:eastAsia="仿宋" w:hAnsi="仿宋"/>
          <w:sz w:val="30"/>
          <w:szCs w:val="30"/>
        </w:rPr>
      </w:pPr>
    </w:p>
    <w:p w:rsidR="00DB2631" w:rsidRDefault="00DB2631" w:rsidP="00DB2631">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DB2631" w:rsidRDefault="00DB2631" w:rsidP="00DB2631">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DB2631" w:rsidRDefault="00DB2631" w:rsidP="00DB2631">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致浙江省政府采购中心：</w:t>
      </w:r>
    </w:p>
    <w:p w:rsidR="00DB2631" w:rsidRDefault="00DB2631" w:rsidP="00DB263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DB2631" w:rsidRDefault="00DB2631" w:rsidP="00DB263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45" w:name="PO_15528_PM001_3"/>
      <w:r w:rsidR="008514B9">
        <w:rPr>
          <w:rFonts w:ascii="仿宋" w:eastAsia="仿宋" w:hAnsi="仿宋"/>
          <w:sz w:val="30"/>
          <w:szCs w:val="30"/>
          <w:u w:val="single"/>
        </w:rPr>
        <w:t>ZZCG2019L-GK-102</w:t>
      </w:r>
      <w:bookmarkEnd w:id="45"/>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DB2631" w:rsidRDefault="00DB2631" w:rsidP="00DB263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DB2631" w:rsidRDefault="00DB2631" w:rsidP="00DB263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DB2631" w:rsidRDefault="00DB2631" w:rsidP="00DB263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DB2631" w:rsidRDefault="00DB2631" w:rsidP="00DB263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DB2631" w:rsidRDefault="00DB2631" w:rsidP="00DB263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DB2631" w:rsidRDefault="00DB2631" w:rsidP="00DB2631">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DB2631" w:rsidRDefault="00DB2631" w:rsidP="00DB263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DB2631" w:rsidRDefault="00DB2631" w:rsidP="00DB2631">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DB2631" w:rsidRDefault="00DB2631" w:rsidP="00DB2631">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DB2631" w:rsidRDefault="00DB2631" w:rsidP="00DB2631">
      <w:pPr>
        <w:snapToGrid w:val="0"/>
        <w:spacing w:beforeLines="50" w:before="120" w:line="460" w:lineRule="exact"/>
        <w:ind w:firstLine="200"/>
        <w:rPr>
          <w:rFonts w:ascii="仿宋" w:eastAsia="仿宋" w:hAnsi="仿宋"/>
          <w:sz w:val="30"/>
          <w:szCs w:val="30"/>
          <w:u w:val="single"/>
        </w:rPr>
      </w:pPr>
    </w:p>
    <w:p w:rsidR="00DB2631" w:rsidRDefault="00DB2631" w:rsidP="00DB2631">
      <w:pPr>
        <w:snapToGrid w:val="0"/>
        <w:spacing w:beforeLines="50" w:before="12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DB2631" w:rsidRDefault="00DB2631" w:rsidP="00DB2631">
      <w:pPr>
        <w:snapToGrid w:val="0"/>
        <w:spacing w:beforeLines="50" w:before="120" w:after="50" w:line="460" w:lineRule="exact"/>
        <w:ind w:right="600" w:firstLineChars="900" w:firstLine="2700"/>
        <w:rPr>
          <w:rFonts w:ascii="仿宋" w:eastAsia="仿宋" w:hAnsi="仿宋"/>
          <w:sz w:val="30"/>
          <w:szCs w:val="30"/>
        </w:rPr>
      </w:pPr>
    </w:p>
    <w:p w:rsidR="00DB2631" w:rsidRDefault="00DB2631" w:rsidP="00DB2631">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DB2631" w:rsidRDefault="00DB2631" w:rsidP="00DB2631">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DB2631" w:rsidRDefault="00DB2631" w:rsidP="00DB2631">
      <w:pPr>
        <w:snapToGrid w:val="0"/>
        <w:spacing w:beforeLines="50" w:before="120" w:after="50"/>
        <w:jc w:val="center"/>
        <w:rPr>
          <w:rFonts w:ascii="仿宋" w:eastAsia="仿宋" w:hAnsi="仿宋"/>
          <w:b/>
          <w:sz w:val="30"/>
          <w:szCs w:val="30"/>
        </w:rPr>
      </w:pPr>
    </w:p>
    <w:p w:rsidR="00DB2631" w:rsidRDefault="00DB2631" w:rsidP="00DB2631">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DB2631" w:rsidRDefault="00DB2631" w:rsidP="00DB2631">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DB2631" w:rsidRDefault="00DB2631" w:rsidP="00DB2631">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DB2631" w:rsidRDefault="00DB2631" w:rsidP="00DB2631">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DB2631" w:rsidRDefault="00DB2631" w:rsidP="00DB2631">
      <w:pPr>
        <w:snapToGrid w:val="0"/>
        <w:spacing w:beforeLines="50" w:before="120" w:after="50" w:line="460" w:lineRule="exact"/>
        <w:ind w:firstLine="480"/>
        <w:rPr>
          <w:rFonts w:ascii="仿宋" w:eastAsia="仿宋" w:hAnsi="仿宋"/>
          <w:sz w:val="30"/>
          <w:szCs w:val="30"/>
        </w:rPr>
      </w:pPr>
    </w:p>
    <w:p w:rsidR="00DB2631" w:rsidRDefault="00DB2631" w:rsidP="00DB2631">
      <w:pPr>
        <w:snapToGrid w:val="0"/>
        <w:spacing w:beforeLines="50" w:before="120" w:after="50" w:line="460" w:lineRule="exact"/>
        <w:ind w:firstLine="480"/>
        <w:rPr>
          <w:rFonts w:ascii="仿宋" w:eastAsia="仿宋" w:hAnsi="仿宋"/>
          <w:sz w:val="30"/>
          <w:szCs w:val="30"/>
        </w:rPr>
      </w:pPr>
    </w:p>
    <w:p w:rsidR="00DB2631" w:rsidRDefault="00DB2631" w:rsidP="00DB2631">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DB2631" w:rsidRDefault="00DB2631" w:rsidP="00DB2631">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DB2631" w:rsidRDefault="00DB2631" w:rsidP="00DB2631">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DB2631" w:rsidRDefault="00DB2631" w:rsidP="00DB2631">
      <w:pPr>
        <w:snapToGrid w:val="0"/>
        <w:spacing w:beforeLines="50" w:before="120" w:after="50" w:line="460" w:lineRule="exact"/>
        <w:rPr>
          <w:rFonts w:ascii="仿宋" w:eastAsia="仿宋" w:hAnsi="仿宋"/>
          <w:sz w:val="30"/>
          <w:szCs w:val="30"/>
        </w:rPr>
      </w:pPr>
    </w:p>
    <w:p w:rsidR="00DB2631" w:rsidRDefault="00DB2631" w:rsidP="00DB2631">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 xml:space="preserve">                                     </w:t>
      </w:r>
    </w:p>
    <w:p w:rsidR="00DB2631" w:rsidRDefault="00DB2631" w:rsidP="00DB2631">
      <w:pPr>
        <w:snapToGrid w:val="0"/>
        <w:spacing w:beforeLines="50" w:before="120" w:after="50" w:line="460" w:lineRule="exact"/>
        <w:ind w:firstLineChars="2050" w:firstLine="6150"/>
        <w:rPr>
          <w:rFonts w:ascii="仿宋" w:eastAsia="仿宋" w:hAnsi="仿宋"/>
          <w:sz w:val="30"/>
          <w:szCs w:val="30"/>
        </w:rPr>
      </w:pPr>
    </w:p>
    <w:p w:rsidR="00DB2631" w:rsidRDefault="00DB2631" w:rsidP="00DB2631">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DB2631" w:rsidRDefault="00DB2631" w:rsidP="00DB2631">
      <w:pPr>
        <w:widowControl/>
        <w:jc w:val="left"/>
        <w:rPr>
          <w:rFonts w:ascii="仿宋" w:eastAsia="仿宋" w:hAnsi="仿宋"/>
          <w:sz w:val="30"/>
          <w:szCs w:val="30"/>
          <w:u w:val="single"/>
        </w:rPr>
        <w:sectPr w:rsidR="00DB2631">
          <w:pgSz w:w="11906" w:h="16838"/>
          <w:pgMar w:top="1558" w:right="1531" w:bottom="468" w:left="1531" w:header="851" w:footer="851" w:gutter="0"/>
          <w:pgNumType w:chapStyle="1" w:chapSep="colon"/>
          <w:cols w:space="720"/>
        </w:sectPr>
      </w:pPr>
    </w:p>
    <w:p w:rsidR="00DB2631" w:rsidRDefault="00DB2631" w:rsidP="00DB2631">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DB2631" w:rsidRDefault="00DB2631" w:rsidP="00DB2631">
      <w:pPr>
        <w:pStyle w:val="afffff4"/>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DB2631" w:rsidRDefault="00DB2631" w:rsidP="00DB2631">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DB2631" w:rsidRDefault="00DB2631" w:rsidP="00DB2631">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DB2631" w:rsidRDefault="00DB2631" w:rsidP="00DB2631">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DB2631" w:rsidRDefault="00DB2631" w:rsidP="00DB2631">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DB2631" w:rsidRDefault="00DB2631" w:rsidP="00DB2631">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DB2631" w:rsidRDefault="00DB2631" w:rsidP="00DB2631">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DB2631" w:rsidRDefault="00DB2631" w:rsidP="00DB2631">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DB2631" w:rsidRDefault="00DB2631" w:rsidP="00DB2631">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DB2631" w:rsidRDefault="00DB2631" w:rsidP="00DB2631">
      <w:pPr>
        <w:pStyle w:val="afffff4"/>
        <w:overflowPunct w:val="0"/>
        <w:spacing w:line="460" w:lineRule="exact"/>
        <w:ind w:firstLineChars="214" w:firstLine="642"/>
        <w:rPr>
          <w:rFonts w:ascii="仿宋" w:eastAsia="仿宋" w:hAnsi="仿宋"/>
          <w:sz w:val="30"/>
          <w:szCs w:val="30"/>
          <w:u w:val="single"/>
        </w:rPr>
      </w:pPr>
    </w:p>
    <w:p w:rsidR="00DB2631" w:rsidRDefault="00DB2631" w:rsidP="00DB2631">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DB2631" w:rsidRDefault="00DB2631" w:rsidP="00DB2631">
      <w:pPr>
        <w:pStyle w:val="afffff4"/>
        <w:overflowPunct w:val="0"/>
        <w:spacing w:line="460" w:lineRule="exact"/>
        <w:ind w:firstLineChars="214" w:firstLine="642"/>
        <w:rPr>
          <w:rFonts w:ascii="仿宋" w:eastAsia="仿宋" w:hAnsi="仿宋"/>
          <w:sz w:val="30"/>
          <w:szCs w:val="30"/>
        </w:rPr>
      </w:pPr>
    </w:p>
    <w:p w:rsidR="00DB2631" w:rsidRDefault="00DB2631" w:rsidP="00DB2631">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DB2631" w:rsidRDefault="00DB2631" w:rsidP="00DB2631">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DB2631" w:rsidRDefault="00DB2631" w:rsidP="00DB2631">
      <w:pPr>
        <w:pStyle w:val="afffff4"/>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8528" w:type="dxa"/>
        <w:jc w:val="center"/>
        <w:tblLayout w:type="fixed"/>
        <w:tblLook w:val="04A0" w:firstRow="1" w:lastRow="0" w:firstColumn="1" w:lastColumn="0" w:noHBand="0" w:noVBand="1"/>
      </w:tblPr>
      <w:tblGrid>
        <w:gridCol w:w="4264"/>
        <w:gridCol w:w="4264"/>
      </w:tblGrid>
      <w:tr w:rsidR="00DB2631" w:rsidTr="00A038D6">
        <w:trPr>
          <w:jc w:val="center"/>
        </w:trPr>
        <w:tc>
          <w:tcPr>
            <w:tcW w:w="4264" w:type="dxa"/>
          </w:tcPr>
          <w:p w:rsidR="00DB2631" w:rsidRDefault="00DB2631" w:rsidP="00A038D6">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DB2631" w:rsidRDefault="00DB2631" w:rsidP="00A038D6">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DB2631" w:rsidRDefault="00DB2631" w:rsidP="00A038D6">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DB2631" w:rsidRDefault="00DB2631" w:rsidP="00A038D6">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DB2631" w:rsidRDefault="00DB2631" w:rsidP="00A038D6">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DB2631" w:rsidRDefault="00DB2631" w:rsidP="00A038D6">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DB2631" w:rsidRDefault="00DB2631" w:rsidP="00DB2631">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DB2631" w:rsidRDefault="00DB2631" w:rsidP="00DB2631">
      <w:pPr>
        <w:pStyle w:val="afffff4"/>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DB2631" w:rsidRDefault="00DB2631" w:rsidP="00DB2631">
      <w:pPr>
        <w:pStyle w:val="afffff4"/>
        <w:overflowPunct w:val="0"/>
        <w:spacing w:line="460" w:lineRule="exact"/>
        <w:rPr>
          <w:rFonts w:ascii="仿宋" w:eastAsia="仿宋" w:hAnsi="仿宋"/>
          <w:sz w:val="30"/>
          <w:szCs w:val="30"/>
        </w:rPr>
      </w:pPr>
    </w:p>
    <w:p w:rsidR="00DB2631" w:rsidRDefault="00DB2631" w:rsidP="00DB2631">
      <w:pPr>
        <w:pStyle w:val="afffff4"/>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DB2631" w:rsidRDefault="00DB2631" w:rsidP="00DB2631">
      <w:pPr>
        <w:pStyle w:val="afffff4"/>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DB2631" w:rsidRDefault="00DB2631" w:rsidP="00DB2631">
      <w:pPr>
        <w:pStyle w:val="afffff4"/>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DB2631" w:rsidRDefault="00DB2631" w:rsidP="00DB2631">
      <w:pPr>
        <w:pStyle w:val="afffff4"/>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DB2631" w:rsidRDefault="00DB2631" w:rsidP="00DB2631">
      <w:pPr>
        <w:pStyle w:val="afffff4"/>
        <w:overflowPunct w:val="0"/>
        <w:spacing w:line="460" w:lineRule="exact"/>
        <w:ind w:firstLineChars="200" w:firstLine="600"/>
        <w:rPr>
          <w:rFonts w:ascii="仿宋" w:eastAsia="仿宋" w:hAnsi="仿宋"/>
          <w:sz w:val="30"/>
          <w:szCs w:val="30"/>
        </w:rPr>
      </w:pPr>
    </w:p>
    <w:p w:rsidR="00DB2631" w:rsidRDefault="00DB2631" w:rsidP="00DB2631">
      <w:pPr>
        <w:pStyle w:val="afffff4"/>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DB2631" w:rsidRDefault="00DB2631" w:rsidP="00DB2631">
      <w:pPr>
        <w:pStyle w:val="afffff4"/>
        <w:overflowPunct w:val="0"/>
        <w:spacing w:line="460" w:lineRule="exact"/>
        <w:rPr>
          <w:rFonts w:ascii="仿宋" w:eastAsia="仿宋" w:hAnsi="仿宋"/>
          <w:sz w:val="30"/>
          <w:szCs w:val="30"/>
        </w:rPr>
      </w:pPr>
    </w:p>
    <w:p w:rsidR="00DB2631" w:rsidRDefault="00DB2631" w:rsidP="00DB2631">
      <w:pPr>
        <w:pStyle w:val="afffff4"/>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DB2631" w:rsidRDefault="00DB2631" w:rsidP="00DB2631">
      <w:pPr>
        <w:pStyle w:val="afffff4"/>
        <w:overflowPunct w:val="0"/>
        <w:spacing w:line="460" w:lineRule="exact"/>
        <w:ind w:firstLineChars="190" w:firstLine="570"/>
        <w:rPr>
          <w:rFonts w:ascii="仿宋" w:eastAsia="仿宋" w:hAnsi="仿宋"/>
          <w:sz w:val="30"/>
          <w:szCs w:val="30"/>
        </w:rPr>
      </w:pPr>
    </w:p>
    <w:p w:rsidR="00DB2631" w:rsidRDefault="00DB2631" w:rsidP="00DB2631">
      <w:pPr>
        <w:pStyle w:val="afffff4"/>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DB2631" w:rsidRDefault="00DB2631" w:rsidP="00DB2631">
      <w:pPr>
        <w:tabs>
          <w:tab w:val="left" w:pos="606"/>
        </w:tabs>
        <w:spacing w:line="460" w:lineRule="exact"/>
        <w:rPr>
          <w:rFonts w:ascii="仿宋" w:eastAsia="仿宋" w:hAnsi="仿宋"/>
          <w:spacing w:val="20"/>
          <w:sz w:val="30"/>
          <w:szCs w:val="30"/>
        </w:rPr>
      </w:pPr>
    </w:p>
    <w:p w:rsidR="00DB2631" w:rsidRDefault="00DB2631" w:rsidP="00DB2631">
      <w:pPr>
        <w:tabs>
          <w:tab w:val="left" w:pos="606"/>
        </w:tabs>
        <w:spacing w:line="460" w:lineRule="exact"/>
        <w:rPr>
          <w:rFonts w:ascii="仿宋" w:eastAsia="仿宋" w:hAnsi="仿宋"/>
          <w:spacing w:val="20"/>
          <w:sz w:val="30"/>
          <w:szCs w:val="30"/>
        </w:rPr>
      </w:pPr>
    </w:p>
    <w:tbl>
      <w:tblPr>
        <w:tblW w:w="8528" w:type="dxa"/>
        <w:jc w:val="center"/>
        <w:tblLayout w:type="fixed"/>
        <w:tblLook w:val="04A0" w:firstRow="1" w:lastRow="0" w:firstColumn="1" w:lastColumn="0" w:noHBand="0" w:noVBand="1"/>
      </w:tblPr>
      <w:tblGrid>
        <w:gridCol w:w="4264"/>
        <w:gridCol w:w="4264"/>
      </w:tblGrid>
      <w:tr w:rsidR="00DB2631" w:rsidTr="00A038D6">
        <w:trPr>
          <w:jc w:val="center"/>
        </w:trPr>
        <w:tc>
          <w:tcPr>
            <w:tcW w:w="4264" w:type="dxa"/>
          </w:tcPr>
          <w:p w:rsidR="00DB2631" w:rsidRDefault="00DB2631" w:rsidP="00A038D6">
            <w:pPr>
              <w:pStyle w:val="afffff4"/>
              <w:overflowPunct w:val="0"/>
              <w:spacing w:line="460" w:lineRule="exact"/>
              <w:ind w:firstLine="0"/>
              <w:rPr>
                <w:rFonts w:ascii="仿宋" w:eastAsia="仿宋" w:hAnsi="仿宋"/>
                <w:sz w:val="30"/>
                <w:szCs w:val="30"/>
              </w:rPr>
            </w:pPr>
          </w:p>
          <w:p w:rsidR="00DB2631" w:rsidRDefault="00DB2631" w:rsidP="00A038D6">
            <w:pPr>
              <w:pStyle w:val="afffff4"/>
              <w:overflowPunct w:val="0"/>
              <w:spacing w:line="460" w:lineRule="exact"/>
              <w:ind w:firstLine="0"/>
              <w:rPr>
                <w:rFonts w:ascii="仿宋" w:eastAsia="仿宋" w:hAnsi="仿宋"/>
                <w:sz w:val="30"/>
                <w:szCs w:val="30"/>
              </w:rPr>
            </w:pPr>
          </w:p>
          <w:p w:rsidR="00DB2631" w:rsidRDefault="00DB2631" w:rsidP="00A038D6">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DB2631" w:rsidRDefault="00DB2631" w:rsidP="00A038D6">
            <w:pPr>
              <w:pStyle w:val="afffff4"/>
              <w:overflowPunct w:val="0"/>
              <w:spacing w:line="460" w:lineRule="exact"/>
              <w:ind w:firstLine="0"/>
              <w:rPr>
                <w:rFonts w:ascii="仿宋" w:eastAsia="仿宋" w:hAnsi="仿宋"/>
                <w:sz w:val="30"/>
                <w:szCs w:val="30"/>
              </w:rPr>
            </w:pPr>
          </w:p>
          <w:p w:rsidR="00DB2631" w:rsidRDefault="00DB2631" w:rsidP="00A038D6">
            <w:pPr>
              <w:pStyle w:val="afffff4"/>
              <w:overflowPunct w:val="0"/>
              <w:spacing w:line="460" w:lineRule="exact"/>
              <w:ind w:firstLine="0"/>
              <w:rPr>
                <w:rFonts w:ascii="仿宋" w:eastAsia="仿宋" w:hAnsi="仿宋"/>
                <w:sz w:val="30"/>
                <w:szCs w:val="30"/>
              </w:rPr>
            </w:pPr>
          </w:p>
          <w:p w:rsidR="00DB2631" w:rsidRDefault="00DB2631" w:rsidP="00A038D6">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DB2631" w:rsidRDefault="00DB2631" w:rsidP="00A038D6">
            <w:pPr>
              <w:pStyle w:val="afffff4"/>
              <w:overflowPunct w:val="0"/>
              <w:spacing w:line="460" w:lineRule="exact"/>
              <w:ind w:firstLine="0"/>
              <w:rPr>
                <w:rFonts w:ascii="仿宋" w:eastAsia="仿宋" w:hAnsi="仿宋"/>
                <w:sz w:val="30"/>
                <w:szCs w:val="30"/>
              </w:rPr>
            </w:pPr>
          </w:p>
          <w:p w:rsidR="00DB2631" w:rsidRDefault="00DB2631" w:rsidP="00A038D6">
            <w:pPr>
              <w:pStyle w:val="afffff4"/>
              <w:overflowPunct w:val="0"/>
              <w:spacing w:line="460" w:lineRule="exact"/>
              <w:ind w:firstLine="0"/>
              <w:rPr>
                <w:rFonts w:ascii="仿宋" w:eastAsia="仿宋" w:hAnsi="仿宋"/>
                <w:sz w:val="30"/>
                <w:szCs w:val="30"/>
              </w:rPr>
            </w:pPr>
          </w:p>
          <w:p w:rsidR="00DB2631" w:rsidRDefault="00DB2631" w:rsidP="00A038D6">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DB2631" w:rsidRDefault="00DB2631" w:rsidP="00A038D6">
            <w:pPr>
              <w:pStyle w:val="afffff4"/>
              <w:overflowPunct w:val="0"/>
              <w:spacing w:line="460" w:lineRule="exact"/>
              <w:ind w:firstLine="0"/>
              <w:rPr>
                <w:rFonts w:ascii="仿宋" w:eastAsia="仿宋" w:hAnsi="仿宋"/>
                <w:sz w:val="30"/>
                <w:szCs w:val="30"/>
              </w:rPr>
            </w:pPr>
          </w:p>
          <w:p w:rsidR="00DB2631" w:rsidRDefault="00DB2631" w:rsidP="00A038D6">
            <w:pPr>
              <w:pStyle w:val="afffff4"/>
              <w:overflowPunct w:val="0"/>
              <w:spacing w:line="460" w:lineRule="exact"/>
              <w:ind w:firstLine="0"/>
              <w:rPr>
                <w:rFonts w:ascii="仿宋" w:eastAsia="仿宋" w:hAnsi="仿宋"/>
                <w:sz w:val="30"/>
                <w:szCs w:val="30"/>
              </w:rPr>
            </w:pPr>
          </w:p>
          <w:p w:rsidR="00DB2631" w:rsidRDefault="00DB2631" w:rsidP="00A038D6">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DB2631" w:rsidRDefault="00DB2631" w:rsidP="00A038D6">
            <w:pPr>
              <w:pStyle w:val="afffff4"/>
              <w:overflowPunct w:val="0"/>
              <w:spacing w:line="460" w:lineRule="exact"/>
              <w:ind w:firstLine="0"/>
              <w:rPr>
                <w:rFonts w:ascii="仿宋" w:eastAsia="仿宋" w:hAnsi="仿宋"/>
                <w:sz w:val="30"/>
                <w:szCs w:val="30"/>
              </w:rPr>
            </w:pPr>
          </w:p>
          <w:p w:rsidR="00DB2631" w:rsidRDefault="00DB2631" w:rsidP="00A038D6">
            <w:pPr>
              <w:pStyle w:val="afffff4"/>
              <w:overflowPunct w:val="0"/>
              <w:spacing w:line="460" w:lineRule="exact"/>
              <w:ind w:firstLine="0"/>
              <w:rPr>
                <w:rFonts w:ascii="仿宋" w:eastAsia="仿宋" w:hAnsi="仿宋"/>
                <w:sz w:val="30"/>
                <w:szCs w:val="30"/>
              </w:rPr>
            </w:pPr>
          </w:p>
          <w:p w:rsidR="00DB2631" w:rsidRDefault="00DB2631" w:rsidP="00A038D6">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DB2631" w:rsidRDefault="00DB2631" w:rsidP="00A038D6">
            <w:pPr>
              <w:pStyle w:val="afffff4"/>
              <w:overflowPunct w:val="0"/>
              <w:spacing w:line="460" w:lineRule="exact"/>
              <w:ind w:firstLine="0"/>
              <w:rPr>
                <w:rFonts w:ascii="仿宋" w:eastAsia="仿宋" w:hAnsi="仿宋"/>
                <w:sz w:val="30"/>
                <w:szCs w:val="30"/>
              </w:rPr>
            </w:pPr>
          </w:p>
          <w:p w:rsidR="00DB2631" w:rsidRDefault="00DB2631" w:rsidP="00A038D6">
            <w:pPr>
              <w:pStyle w:val="afffff4"/>
              <w:overflowPunct w:val="0"/>
              <w:spacing w:line="460" w:lineRule="exact"/>
              <w:ind w:firstLine="0"/>
              <w:rPr>
                <w:rFonts w:ascii="仿宋" w:eastAsia="仿宋" w:hAnsi="仿宋"/>
                <w:sz w:val="30"/>
                <w:szCs w:val="30"/>
              </w:rPr>
            </w:pPr>
          </w:p>
          <w:p w:rsidR="00DB2631" w:rsidRDefault="00DB2631" w:rsidP="00A038D6">
            <w:pPr>
              <w:pStyle w:val="afffff4"/>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DB2631" w:rsidRDefault="00DB2631" w:rsidP="00DB2631">
      <w:pPr>
        <w:snapToGrid w:val="0"/>
        <w:spacing w:beforeLines="50" w:before="12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DB2631" w:rsidRDefault="00DB2631" w:rsidP="00DB2631">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DB2631" w:rsidRDefault="00DB2631" w:rsidP="00DB2631">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46" w:name="PO_15528_PM001_4"/>
      <w:r w:rsidR="008514B9">
        <w:rPr>
          <w:rFonts w:ascii="仿宋" w:eastAsia="仿宋" w:hAnsi="仿宋"/>
          <w:sz w:val="36"/>
          <w:szCs w:val="36"/>
        </w:rPr>
        <w:t>ZZCG2019L-GK-102</w:t>
      </w:r>
      <w:bookmarkEnd w:id="46"/>
      <w:r>
        <w:rPr>
          <w:rFonts w:ascii="仿宋" w:eastAsia="仿宋" w:hAnsi="仿宋" w:hint="eastAsia"/>
          <w:sz w:val="36"/>
          <w:szCs w:val="36"/>
        </w:rPr>
        <w:t>（标项  ）</w:t>
      </w:r>
    </w:p>
    <w:p w:rsidR="00DB2631" w:rsidRDefault="00DB2631" w:rsidP="00DB263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DB2631" w:rsidRDefault="00DB2631" w:rsidP="00DB263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DB2631" w:rsidRDefault="00DB2631" w:rsidP="00DB263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DB2631" w:rsidRDefault="00DB2631" w:rsidP="00DB263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DB2631" w:rsidRDefault="00DB2631" w:rsidP="00DB263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DB2631" w:rsidRDefault="00DB2631" w:rsidP="00DB263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DB2631" w:rsidRDefault="00DB2631" w:rsidP="00DB2631">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DB2631" w:rsidRDefault="00DB2631" w:rsidP="00DB2631">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DB2631" w:rsidRDefault="00DB2631" w:rsidP="00DB2631">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DB2631" w:rsidRDefault="00DB2631" w:rsidP="00DB2631">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DB2631" w:rsidRDefault="00DB2631" w:rsidP="00DB2631">
      <w:pPr>
        <w:snapToGrid w:val="0"/>
        <w:spacing w:before="50" w:after="50"/>
        <w:rPr>
          <w:rFonts w:ascii="仿宋" w:eastAsia="仿宋" w:hAnsi="仿宋"/>
          <w:sz w:val="30"/>
          <w:szCs w:val="30"/>
        </w:rPr>
      </w:pPr>
    </w:p>
    <w:p w:rsidR="00DB2631" w:rsidRDefault="00DB2631" w:rsidP="00DB2631">
      <w:pPr>
        <w:snapToGrid w:val="0"/>
        <w:spacing w:before="50" w:after="50"/>
        <w:rPr>
          <w:rFonts w:ascii="仿宋" w:eastAsia="仿宋" w:hAnsi="仿宋"/>
          <w:sz w:val="30"/>
          <w:szCs w:val="30"/>
        </w:rPr>
      </w:pPr>
    </w:p>
    <w:p w:rsidR="00DB2631" w:rsidRDefault="00DB2631" w:rsidP="00DB2631">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DB2631" w:rsidRDefault="00DB2631" w:rsidP="00DB263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DB2631" w:rsidRDefault="00DB2631" w:rsidP="00DB263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DB2631" w:rsidRDefault="00DB2631" w:rsidP="00DB263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DB2631" w:rsidRDefault="00DB2631" w:rsidP="00DB263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DB2631" w:rsidRDefault="00DB2631" w:rsidP="00DB263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DB2631" w:rsidRDefault="00DB2631" w:rsidP="00DB263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DB2631" w:rsidRDefault="00DB2631" w:rsidP="00DB263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DB2631" w:rsidRDefault="00DB2631" w:rsidP="00DB263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DB2631" w:rsidRDefault="00DB2631" w:rsidP="00DB263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DB2631" w:rsidRDefault="00DB2631" w:rsidP="00DB263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DB2631" w:rsidRDefault="00DB2631" w:rsidP="00DB263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DB2631" w:rsidRDefault="00DB2631" w:rsidP="00DB2631">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DB2631" w:rsidRDefault="00DB2631" w:rsidP="00DB2631">
      <w:pPr>
        <w:snapToGrid w:val="0"/>
        <w:spacing w:before="50" w:afterLines="50" w:after="120"/>
        <w:jc w:val="left"/>
        <w:rPr>
          <w:rFonts w:ascii="仿宋" w:eastAsia="仿宋" w:hAnsi="仿宋"/>
          <w:sz w:val="30"/>
          <w:szCs w:val="30"/>
        </w:rPr>
      </w:pPr>
    </w:p>
    <w:p w:rsidR="00DB2631" w:rsidRDefault="00DB2631" w:rsidP="00DB2631">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DB2631" w:rsidRDefault="00DB2631" w:rsidP="00DB2631">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DB2631" w:rsidRDefault="00DB2631" w:rsidP="00DB2631">
      <w:pPr>
        <w:snapToGrid w:val="0"/>
        <w:spacing w:before="50"/>
        <w:jc w:val="center"/>
        <w:rPr>
          <w:rFonts w:ascii="仿宋" w:eastAsia="仿宋" w:hAnsi="仿宋"/>
          <w:b/>
          <w:sz w:val="32"/>
          <w:szCs w:val="32"/>
        </w:rPr>
      </w:pPr>
    </w:p>
    <w:p w:rsidR="00DB2631" w:rsidRDefault="00DB2631" w:rsidP="00DB2631">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83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3060"/>
        <w:gridCol w:w="1440"/>
      </w:tblGrid>
      <w:tr w:rsidR="00DB2631" w:rsidTr="00A038D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DB2631" w:rsidTr="00A038D6">
        <w:trPr>
          <w:trHeight w:val="690"/>
        </w:trPr>
        <w:tc>
          <w:tcPr>
            <w:tcW w:w="3888"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r>
      <w:tr w:rsidR="00DB2631" w:rsidTr="00A038D6">
        <w:trPr>
          <w:trHeight w:val="690"/>
        </w:trPr>
        <w:tc>
          <w:tcPr>
            <w:tcW w:w="3888"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ind w:left="43"/>
              <w:rPr>
                <w:rFonts w:ascii="仿宋" w:eastAsia="仿宋" w:hAnsi="仿宋"/>
                <w:sz w:val="30"/>
                <w:szCs w:val="30"/>
              </w:rPr>
            </w:pPr>
          </w:p>
        </w:tc>
      </w:tr>
      <w:tr w:rsidR="00DB2631" w:rsidTr="00A038D6">
        <w:trPr>
          <w:trHeight w:val="690"/>
        </w:trPr>
        <w:tc>
          <w:tcPr>
            <w:tcW w:w="3888"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ind w:left="43"/>
              <w:rPr>
                <w:rFonts w:ascii="仿宋" w:eastAsia="仿宋" w:hAnsi="仿宋"/>
                <w:sz w:val="30"/>
                <w:szCs w:val="30"/>
              </w:rPr>
            </w:pPr>
          </w:p>
        </w:tc>
      </w:tr>
      <w:tr w:rsidR="00DB2631" w:rsidTr="00A038D6">
        <w:trPr>
          <w:trHeight w:val="690"/>
        </w:trPr>
        <w:tc>
          <w:tcPr>
            <w:tcW w:w="3888"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ind w:left="43"/>
              <w:rPr>
                <w:rFonts w:ascii="仿宋" w:eastAsia="仿宋" w:hAnsi="仿宋"/>
                <w:sz w:val="30"/>
                <w:szCs w:val="30"/>
              </w:rPr>
            </w:pPr>
          </w:p>
        </w:tc>
      </w:tr>
      <w:tr w:rsidR="00DB2631" w:rsidTr="00A038D6">
        <w:trPr>
          <w:trHeight w:val="690"/>
        </w:trPr>
        <w:tc>
          <w:tcPr>
            <w:tcW w:w="3888"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r>
      <w:tr w:rsidR="00DB2631" w:rsidTr="00A038D6">
        <w:trPr>
          <w:trHeight w:val="690"/>
        </w:trPr>
        <w:tc>
          <w:tcPr>
            <w:tcW w:w="3888"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r>
      <w:tr w:rsidR="00DB2631" w:rsidTr="00A038D6">
        <w:trPr>
          <w:trHeight w:val="690"/>
        </w:trPr>
        <w:tc>
          <w:tcPr>
            <w:tcW w:w="3888"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r>
      <w:tr w:rsidR="00DB2631" w:rsidTr="00A038D6">
        <w:trPr>
          <w:trHeight w:val="690"/>
        </w:trPr>
        <w:tc>
          <w:tcPr>
            <w:tcW w:w="3888"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r>
      <w:tr w:rsidR="00DB2631" w:rsidTr="00A038D6">
        <w:trPr>
          <w:trHeight w:val="690"/>
        </w:trPr>
        <w:tc>
          <w:tcPr>
            <w:tcW w:w="3888"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r>
    </w:tbl>
    <w:p w:rsidR="00DB2631" w:rsidRDefault="00DB2631" w:rsidP="00DB2631">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DB2631" w:rsidRDefault="00DB2631" w:rsidP="00DB2631">
      <w:pPr>
        <w:snapToGrid w:val="0"/>
        <w:spacing w:before="50" w:afterLines="50" w:after="120"/>
        <w:jc w:val="left"/>
        <w:rPr>
          <w:rFonts w:ascii="仿宋" w:eastAsia="仿宋" w:hAnsi="仿宋"/>
          <w:sz w:val="30"/>
          <w:szCs w:val="30"/>
        </w:rPr>
      </w:pPr>
    </w:p>
    <w:p w:rsidR="00DB2631" w:rsidRDefault="00DB2631" w:rsidP="00DB2631">
      <w:pPr>
        <w:snapToGrid w:val="0"/>
        <w:spacing w:before="50" w:afterLines="50" w:after="120"/>
        <w:jc w:val="left"/>
        <w:rPr>
          <w:rFonts w:ascii="仿宋" w:eastAsia="仿宋" w:hAnsi="仿宋"/>
          <w:sz w:val="30"/>
          <w:szCs w:val="30"/>
        </w:rPr>
      </w:pPr>
    </w:p>
    <w:p w:rsidR="00DB2631" w:rsidRDefault="00DB2631" w:rsidP="00DB2631">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DB2631" w:rsidRDefault="00DB2631" w:rsidP="00DB2631">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DB2631" w:rsidRDefault="00DB2631" w:rsidP="00DB2631">
      <w:pPr>
        <w:snapToGrid w:val="0"/>
        <w:spacing w:before="50" w:afterLines="50" w:after="120"/>
        <w:jc w:val="center"/>
        <w:rPr>
          <w:rFonts w:ascii="仿宋" w:eastAsia="仿宋" w:hAnsi="仿宋"/>
          <w:b/>
          <w:spacing w:val="40"/>
          <w:kern w:val="0"/>
          <w:sz w:val="36"/>
          <w:szCs w:val="36"/>
        </w:rPr>
      </w:pPr>
    </w:p>
    <w:p w:rsidR="00DB2631" w:rsidRDefault="00DB2631" w:rsidP="00DB2631">
      <w:pPr>
        <w:pStyle w:val="af6"/>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DB2631" w:rsidRDefault="00DB2631" w:rsidP="00DB2631">
      <w:pPr>
        <w:pStyle w:val="af6"/>
        <w:snapToGrid w:val="0"/>
        <w:rPr>
          <w:rFonts w:ascii="仿宋" w:eastAsia="仿宋" w:hAnsi="仿宋"/>
          <w:sz w:val="30"/>
          <w:szCs w:val="30"/>
        </w:rPr>
      </w:pPr>
      <w:r>
        <w:rPr>
          <w:rFonts w:ascii="仿宋" w:eastAsia="仿宋" w:hAnsi="仿宋" w:hint="eastAsia"/>
          <w:sz w:val="30"/>
          <w:szCs w:val="30"/>
        </w:rPr>
        <w:t>货物类</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DB2631" w:rsidTr="00A038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DB2631" w:rsidRDefault="00DB2631" w:rsidP="00A038D6">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DB2631" w:rsidRDefault="00DB2631" w:rsidP="00A038D6">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DB2631" w:rsidTr="00A038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r>
      <w:tr w:rsidR="00DB2631" w:rsidTr="00A038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r>
    </w:tbl>
    <w:p w:rsidR="00DB2631" w:rsidRDefault="00DB2631" w:rsidP="00DB2631">
      <w:pPr>
        <w:snapToGrid w:val="0"/>
        <w:spacing w:beforeLines="50" w:before="120"/>
        <w:rPr>
          <w:rFonts w:ascii="仿宋" w:eastAsia="仿宋" w:hAnsi="仿宋"/>
          <w:sz w:val="30"/>
          <w:szCs w:val="30"/>
        </w:rPr>
      </w:pPr>
      <w:r>
        <w:rPr>
          <w:rFonts w:ascii="仿宋" w:eastAsia="仿宋" w:hAnsi="仿宋" w:hint="eastAsia"/>
          <w:sz w:val="30"/>
          <w:szCs w:val="30"/>
        </w:rPr>
        <w:t>服务类</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2829"/>
        <w:gridCol w:w="2829"/>
        <w:gridCol w:w="2830"/>
      </w:tblGrid>
      <w:tr w:rsidR="00DB2631" w:rsidTr="00A038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DB2631" w:rsidTr="00A038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r>
      <w:tr w:rsidR="00DB2631" w:rsidTr="00A038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50" w:after="50"/>
              <w:jc w:val="center"/>
              <w:rPr>
                <w:rFonts w:ascii="仿宋" w:eastAsia="仿宋" w:hAnsi="仿宋"/>
                <w:sz w:val="30"/>
                <w:szCs w:val="30"/>
              </w:rPr>
            </w:pPr>
          </w:p>
        </w:tc>
      </w:tr>
    </w:tbl>
    <w:p w:rsidR="00DB2631" w:rsidRDefault="00DB2631" w:rsidP="00DB2631">
      <w:pPr>
        <w:snapToGrid w:val="0"/>
        <w:spacing w:beforeLines="50" w:before="12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注：在填写时，如上表不适合本项目的实际情况，可在确保投标明细内容完整的情况下，根据上表格式自行划表填写。</w:t>
      </w:r>
    </w:p>
    <w:p w:rsidR="00DB2631" w:rsidRDefault="00DB2631" w:rsidP="00DB2631">
      <w:pPr>
        <w:snapToGrid w:val="0"/>
        <w:spacing w:beforeLines="50" w:before="120"/>
        <w:rPr>
          <w:rFonts w:ascii="仿宋" w:eastAsia="仿宋" w:hAnsi="仿宋"/>
          <w:sz w:val="30"/>
          <w:szCs w:val="30"/>
        </w:rPr>
      </w:pPr>
    </w:p>
    <w:p w:rsidR="00DB2631" w:rsidRDefault="00DB2631" w:rsidP="00DB2631">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DB2631" w:rsidRDefault="00DB2631" w:rsidP="00DB2631">
      <w:pPr>
        <w:snapToGrid w:val="0"/>
        <w:spacing w:before="50" w:after="50"/>
        <w:rPr>
          <w:rFonts w:ascii="仿宋" w:eastAsia="仿宋" w:hAnsi="仿宋"/>
          <w:spacing w:val="20"/>
          <w:sz w:val="30"/>
          <w:szCs w:val="30"/>
        </w:rPr>
      </w:pPr>
    </w:p>
    <w:p w:rsidR="00DB2631" w:rsidRDefault="00DB2631" w:rsidP="00DB2631">
      <w:pPr>
        <w:snapToGrid w:val="0"/>
        <w:spacing w:before="50" w:after="50"/>
        <w:rPr>
          <w:rFonts w:ascii="仿宋" w:eastAsia="仿宋" w:hAnsi="仿宋"/>
          <w:spacing w:val="20"/>
          <w:sz w:val="30"/>
          <w:szCs w:val="30"/>
        </w:rPr>
      </w:pPr>
    </w:p>
    <w:p w:rsidR="00DB2631" w:rsidRDefault="00DB2631" w:rsidP="00DB2631">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DB2631" w:rsidRDefault="00DB2631" w:rsidP="00DB2631">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DB2631" w:rsidRDefault="00DB2631" w:rsidP="00DB2631">
      <w:pPr>
        <w:snapToGrid w:val="0"/>
        <w:spacing w:before="50" w:afterLines="50" w:after="120"/>
        <w:jc w:val="center"/>
        <w:rPr>
          <w:rFonts w:ascii="仿宋" w:eastAsia="仿宋" w:hAnsi="仿宋"/>
          <w:b/>
          <w:sz w:val="32"/>
          <w:szCs w:val="32"/>
        </w:rPr>
      </w:pPr>
    </w:p>
    <w:p w:rsidR="00DB2631" w:rsidRDefault="00DB2631" w:rsidP="00DB2631">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9"/>
        <w:gridCol w:w="2196"/>
        <w:gridCol w:w="2423"/>
      </w:tblGrid>
      <w:tr w:rsidR="00DB2631" w:rsidTr="00A038D6">
        <w:trPr>
          <w:cantSplit/>
          <w:trHeight w:val="804"/>
        </w:trPr>
        <w:tc>
          <w:tcPr>
            <w:tcW w:w="3909"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jc w:val="center"/>
              <w:rPr>
                <w:rFonts w:ascii="仿宋" w:eastAsia="仿宋" w:hAnsi="仿宋"/>
                <w:sz w:val="30"/>
                <w:szCs w:val="30"/>
              </w:rPr>
            </w:pPr>
            <w:r>
              <w:rPr>
                <w:rFonts w:ascii="仿宋" w:eastAsia="仿宋" w:hAnsi="仿宋" w:hint="eastAsia"/>
                <w:sz w:val="30"/>
                <w:szCs w:val="30"/>
              </w:rPr>
              <w:t xml:space="preserve">偏离情况      </w:t>
            </w:r>
          </w:p>
        </w:tc>
      </w:tr>
      <w:tr w:rsidR="00DB2631" w:rsidTr="00A038D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pStyle w:val="affff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B2631" w:rsidRDefault="00DB2631" w:rsidP="00A038D6">
            <w:pPr>
              <w:pStyle w:val="afffff8"/>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DB2631" w:rsidRDefault="00DB2631" w:rsidP="00A038D6">
            <w:pPr>
              <w:pStyle w:val="afffff8"/>
              <w:snapToGrid w:val="0"/>
              <w:spacing w:before="120" w:after="120" w:line="240" w:lineRule="auto"/>
              <w:outlineLvl w:val="0"/>
              <w:rPr>
                <w:rFonts w:ascii="仿宋" w:eastAsia="仿宋" w:hAnsi="仿宋"/>
                <w:sz w:val="30"/>
                <w:szCs w:val="30"/>
              </w:rPr>
            </w:pPr>
          </w:p>
        </w:tc>
      </w:tr>
      <w:tr w:rsidR="00DB2631" w:rsidTr="00A038D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pStyle w:val="affff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B2631" w:rsidRDefault="00DB2631" w:rsidP="00A038D6">
            <w:pPr>
              <w:pStyle w:val="afffff8"/>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DB2631" w:rsidRDefault="00DB2631" w:rsidP="00A038D6">
            <w:pPr>
              <w:pStyle w:val="afffff8"/>
              <w:snapToGrid w:val="0"/>
              <w:spacing w:before="120" w:after="120" w:line="240" w:lineRule="auto"/>
              <w:rPr>
                <w:rFonts w:ascii="仿宋" w:eastAsia="仿宋" w:hAnsi="仿宋"/>
                <w:sz w:val="30"/>
                <w:szCs w:val="30"/>
              </w:rPr>
            </w:pPr>
          </w:p>
        </w:tc>
      </w:tr>
      <w:tr w:rsidR="00DB2631" w:rsidTr="00A038D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pStyle w:val="affff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B2631" w:rsidRDefault="00DB2631" w:rsidP="00A038D6">
            <w:pPr>
              <w:pStyle w:val="afffff8"/>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DB2631" w:rsidRDefault="00DB2631" w:rsidP="00A038D6">
            <w:pPr>
              <w:pStyle w:val="afffff8"/>
              <w:snapToGrid w:val="0"/>
              <w:spacing w:before="120" w:after="120" w:line="240" w:lineRule="auto"/>
              <w:outlineLvl w:val="0"/>
              <w:rPr>
                <w:rFonts w:ascii="仿宋" w:eastAsia="仿宋" w:hAnsi="仿宋"/>
                <w:sz w:val="30"/>
                <w:szCs w:val="30"/>
              </w:rPr>
            </w:pPr>
          </w:p>
        </w:tc>
      </w:tr>
      <w:tr w:rsidR="00DB2631" w:rsidTr="00A038D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pStyle w:val="affff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B2631" w:rsidRDefault="00DB2631" w:rsidP="00A038D6">
            <w:pPr>
              <w:pStyle w:val="afffff8"/>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DB2631" w:rsidRDefault="00DB2631" w:rsidP="00A038D6">
            <w:pPr>
              <w:pStyle w:val="afffff8"/>
              <w:snapToGrid w:val="0"/>
              <w:spacing w:before="120" w:after="120" w:line="240" w:lineRule="auto"/>
              <w:outlineLvl w:val="0"/>
              <w:rPr>
                <w:rFonts w:ascii="仿宋" w:eastAsia="仿宋" w:hAnsi="仿宋"/>
                <w:sz w:val="30"/>
                <w:szCs w:val="30"/>
              </w:rPr>
            </w:pPr>
          </w:p>
        </w:tc>
      </w:tr>
      <w:tr w:rsidR="00DB2631" w:rsidTr="00A038D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pStyle w:val="affff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B2631" w:rsidRDefault="00DB2631" w:rsidP="00A038D6">
            <w:pPr>
              <w:pStyle w:val="afffff8"/>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DB2631" w:rsidRDefault="00DB2631" w:rsidP="00A038D6">
            <w:pPr>
              <w:pStyle w:val="afffff8"/>
              <w:snapToGrid w:val="0"/>
              <w:spacing w:before="120" w:after="120" w:line="240" w:lineRule="auto"/>
              <w:outlineLvl w:val="0"/>
              <w:rPr>
                <w:rFonts w:ascii="仿宋" w:eastAsia="仿宋" w:hAnsi="仿宋"/>
                <w:sz w:val="30"/>
                <w:szCs w:val="30"/>
              </w:rPr>
            </w:pPr>
          </w:p>
        </w:tc>
      </w:tr>
      <w:tr w:rsidR="00DB2631" w:rsidTr="00A038D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pStyle w:val="affff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B2631" w:rsidRDefault="00DB2631" w:rsidP="00A038D6">
            <w:pPr>
              <w:pStyle w:val="afffff8"/>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DB2631" w:rsidRDefault="00DB2631" w:rsidP="00A038D6">
            <w:pPr>
              <w:pStyle w:val="afffff8"/>
              <w:snapToGrid w:val="0"/>
              <w:spacing w:before="120" w:after="120" w:line="240" w:lineRule="auto"/>
              <w:outlineLvl w:val="0"/>
              <w:rPr>
                <w:rFonts w:ascii="仿宋" w:eastAsia="仿宋" w:hAnsi="仿宋"/>
                <w:sz w:val="30"/>
                <w:szCs w:val="30"/>
              </w:rPr>
            </w:pPr>
          </w:p>
        </w:tc>
      </w:tr>
    </w:tbl>
    <w:p w:rsidR="00DB2631" w:rsidRDefault="00DB2631" w:rsidP="00DB2631">
      <w:pPr>
        <w:pStyle w:val="33"/>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DB2631" w:rsidRDefault="00DB2631" w:rsidP="00DB2631">
      <w:pPr>
        <w:snapToGrid w:val="0"/>
        <w:spacing w:before="50" w:after="50"/>
        <w:rPr>
          <w:rFonts w:ascii="仿宋" w:eastAsia="仿宋" w:hAnsi="仿宋"/>
          <w:spacing w:val="20"/>
          <w:sz w:val="30"/>
          <w:szCs w:val="30"/>
        </w:rPr>
      </w:pPr>
    </w:p>
    <w:p w:rsidR="00DB2631" w:rsidRDefault="00DB2631" w:rsidP="00DB2631">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DB2631" w:rsidRDefault="00DB2631" w:rsidP="00DB2631">
      <w:pPr>
        <w:snapToGrid w:val="0"/>
        <w:spacing w:before="50" w:afterLines="50" w:after="120"/>
        <w:jc w:val="left"/>
        <w:rPr>
          <w:rFonts w:ascii="仿宋" w:eastAsia="仿宋" w:hAnsi="仿宋"/>
          <w:sz w:val="30"/>
          <w:szCs w:val="30"/>
        </w:rPr>
      </w:pPr>
    </w:p>
    <w:p w:rsidR="00DB2631" w:rsidRDefault="00DB2631" w:rsidP="00DB2631">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DB2631" w:rsidRDefault="00DB2631" w:rsidP="00DB2631">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DB2631" w:rsidRDefault="00DB2631" w:rsidP="00DB2631">
      <w:pPr>
        <w:snapToGrid w:val="0"/>
        <w:spacing w:beforeLines="50" w:before="120" w:after="50"/>
        <w:jc w:val="center"/>
        <w:rPr>
          <w:rFonts w:ascii="仿宋" w:eastAsia="仿宋" w:hAnsi="仿宋"/>
          <w:b/>
          <w:sz w:val="30"/>
          <w:szCs w:val="30"/>
        </w:rPr>
      </w:pPr>
    </w:p>
    <w:p w:rsidR="00DB2631" w:rsidRDefault="00DB2631" w:rsidP="00DB2631">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8531"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800"/>
        <w:gridCol w:w="1800"/>
      </w:tblGrid>
      <w:tr w:rsidR="00DB2631" w:rsidTr="00A038D6">
        <w:tc>
          <w:tcPr>
            <w:tcW w:w="100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专业技</w:t>
            </w:r>
          </w:p>
          <w:p w:rsidR="00DB2631" w:rsidRDefault="00DB2631" w:rsidP="00A038D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证书</w:t>
            </w:r>
          </w:p>
          <w:p w:rsidR="00DB2631" w:rsidRDefault="00DB2631" w:rsidP="00A038D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DB2631" w:rsidRDefault="00DB2631" w:rsidP="00A038D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DB2631" w:rsidTr="00A038D6">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r>
      <w:tr w:rsidR="00DB2631" w:rsidTr="00A038D6">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r>
      <w:tr w:rsidR="00DB2631" w:rsidTr="00A038D6">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B2631" w:rsidRDefault="00DB2631" w:rsidP="00A038D6">
            <w:pPr>
              <w:pStyle w:val="afffffa"/>
              <w:snapToGrid w:val="0"/>
              <w:spacing w:beforeLines="50" w:before="12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r>
      <w:tr w:rsidR="00DB2631" w:rsidTr="00A038D6">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r>
      <w:tr w:rsidR="00DB2631" w:rsidTr="00A038D6">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r>
      <w:tr w:rsidR="00DB2631" w:rsidTr="00A038D6">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r>
      <w:tr w:rsidR="00DB2631" w:rsidTr="00A038D6">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r>
      <w:tr w:rsidR="00DB2631" w:rsidTr="00A038D6">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r>
      <w:tr w:rsidR="00DB2631" w:rsidTr="00A038D6">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after="50" w:line="460" w:lineRule="exact"/>
              <w:rPr>
                <w:rFonts w:ascii="仿宋" w:eastAsia="仿宋" w:hAnsi="仿宋"/>
                <w:sz w:val="30"/>
                <w:szCs w:val="30"/>
              </w:rPr>
            </w:pPr>
          </w:p>
        </w:tc>
      </w:tr>
    </w:tbl>
    <w:p w:rsidR="00DB2631" w:rsidRDefault="00DB2631" w:rsidP="00DB2631">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 xml:space="preserve">注：在填写时，如本表格不适合投标单位的实际情况，可根据本表格式自行划表填写。 </w:t>
      </w:r>
    </w:p>
    <w:p w:rsidR="00DB2631" w:rsidRDefault="00DB2631" w:rsidP="00DB2631">
      <w:pPr>
        <w:snapToGrid w:val="0"/>
        <w:spacing w:before="50" w:afterLines="50" w:after="120" w:line="460" w:lineRule="exact"/>
        <w:jc w:val="left"/>
        <w:rPr>
          <w:rFonts w:ascii="仿宋" w:eastAsia="仿宋" w:hAnsi="仿宋"/>
          <w:sz w:val="30"/>
          <w:szCs w:val="30"/>
        </w:rPr>
      </w:pPr>
    </w:p>
    <w:p w:rsidR="00DB2631" w:rsidRDefault="00DB2631" w:rsidP="00DB2631">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DB2631" w:rsidRDefault="00DB2631" w:rsidP="00DB2631">
      <w:pPr>
        <w:snapToGrid w:val="0"/>
        <w:spacing w:before="50" w:afterLines="50" w:after="120" w:line="460" w:lineRule="exact"/>
        <w:jc w:val="left"/>
        <w:rPr>
          <w:rFonts w:ascii="仿宋" w:eastAsia="仿宋" w:hAnsi="仿宋"/>
          <w:sz w:val="30"/>
          <w:szCs w:val="30"/>
        </w:rPr>
      </w:pPr>
    </w:p>
    <w:p w:rsidR="00DB2631" w:rsidRDefault="00DB2631" w:rsidP="00DB2631">
      <w:pPr>
        <w:pStyle w:val="afffff8"/>
        <w:snapToGrid w:val="0"/>
        <w:spacing w:before="120" w:after="120" w:line="460" w:lineRule="exact"/>
        <w:rPr>
          <w:rFonts w:ascii="仿宋" w:eastAsia="仿宋" w:hAnsi="仿宋"/>
          <w:sz w:val="30"/>
          <w:szCs w:val="30"/>
        </w:rPr>
      </w:pPr>
    </w:p>
    <w:p w:rsidR="00DB2631" w:rsidRDefault="00DB2631" w:rsidP="00DB2631">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DB2631" w:rsidRDefault="00DB2631" w:rsidP="00DB2631">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DB2631" w:rsidRDefault="00DB2631" w:rsidP="00DB2631">
      <w:pPr>
        <w:snapToGrid w:val="0"/>
        <w:spacing w:before="50"/>
        <w:jc w:val="center"/>
        <w:rPr>
          <w:rFonts w:ascii="仿宋" w:eastAsia="仿宋" w:hAnsi="仿宋"/>
          <w:b/>
          <w:sz w:val="32"/>
          <w:szCs w:val="32"/>
        </w:rPr>
      </w:pPr>
    </w:p>
    <w:p w:rsidR="00DB2631" w:rsidRDefault="00DB2631" w:rsidP="00DB2631">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87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4"/>
        <w:gridCol w:w="2700"/>
        <w:gridCol w:w="1260"/>
        <w:gridCol w:w="3020"/>
      </w:tblGrid>
      <w:tr w:rsidR="00DB2631" w:rsidTr="00A038D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Lines="50" w:before="12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Lines="50" w:before="12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Lines="50" w:before="120"/>
              <w:jc w:val="center"/>
              <w:rPr>
                <w:rFonts w:ascii="仿宋" w:eastAsia="仿宋" w:hAnsi="仿宋"/>
                <w:sz w:val="30"/>
                <w:szCs w:val="30"/>
              </w:rPr>
            </w:pPr>
            <w:r>
              <w:rPr>
                <w:rFonts w:ascii="仿宋" w:eastAsia="仿宋" w:hAnsi="仿宋" w:hint="eastAsia"/>
                <w:sz w:val="30"/>
                <w:szCs w:val="30"/>
              </w:rPr>
              <w:t>是否</w:t>
            </w:r>
          </w:p>
          <w:p w:rsidR="00DB2631" w:rsidRDefault="00DB2631" w:rsidP="00A038D6">
            <w:pPr>
              <w:snapToGrid w:val="0"/>
              <w:spacing w:beforeLines="50" w:before="12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beforeLines="50" w:before="120"/>
              <w:jc w:val="center"/>
              <w:rPr>
                <w:rFonts w:ascii="仿宋" w:eastAsia="仿宋" w:hAnsi="仿宋"/>
                <w:sz w:val="30"/>
                <w:szCs w:val="30"/>
              </w:rPr>
            </w:pPr>
            <w:r>
              <w:rPr>
                <w:rFonts w:ascii="仿宋" w:eastAsia="仿宋" w:hAnsi="仿宋" w:hint="eastAsia"/>
                <w:sz w:val="30"/>
                <w:szCs w:val="30"/>
              </w:rPr>
              <w:t>投标人的承诺或说明</w:t>
            </w:r>
          </w:p>
        </w:tc>
      </w:tr>
      <w:tr w:rsidR="00DB2631" w:rsidTr="00A038D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r>
      <w:tr w:rsidR="00DB2631" w:rsidTr="00A038D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ind w:left="43"/>
              <w:rPr>
                <w:rFonts w:ascii="仿宋" w:eastAsia="仿宋" w:hAnsi="仿宋"/>
                <w:sz w:val="30"/>
                <w:szCs w:val="30"/>
              </w:rPr>
            </w:pPr>
          </w:p>
        </w:tc>
      </w:tr>
      <w:tr w:rsidR="00DB2631" w:rsidTr="00A038D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ind w:left="43"/>
              <w:rPr>
                <w:rFonts w:ascii="仿宋" w:eastAsia="仿宋" w:hAnsi="仿宋"/>
                <w:sz w:val="30"/>
                <w:szCs w:val="30"/>
              </w:rPr>
            </w:pPr>
          </w:p>
        </w:tc>
      </w:tr>
      <w:tr w:rsidR="00DB2631" w:rsidTr="00A038D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ind w:left="43"/>
              <w:rPr>
                <w:rFonts w:ascii="仿宋" w:eastAsia="仿宋" w:hAnsi="仿宋"/>
                <w:sz w:val="30"/>
                <w:szCs w:val="30"/>
              </w:rPr>
            </w:pPr>
          </w:p>
        </w:tc>
      </w:tr>
      <w:tr w:rsidR="00DB2631" w:rsidTr="00A038D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r>
      <w:tr w:rsidR="00DB2631" w:rsidTr="00A038D6">
        <w:tc>
          <w:tcPr>
            <w:tcW w:w="178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r>
      <w:tr w:rsidR="00DB2631" w:rsidTr="00A038D6">
        <w:tc>
          <w:tcPr>
            <w:tcW w:w="178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r>
      <w:tr w:rsidR="00DB2631" w:rsidTr="00A038D6">
        <w:tc>
          <w:tcPr>
            <w:tcW w:w="178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r>
      <w:tr w:rsidR="00DB2631" w:rsidTr="00A038D6">
        <w:tc>
          <w:tcPr>
            <w:tcW w:w="1784"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r>
      <w:tr w:rsidR="00DB2631" w:rsidTr="00A038D6">
        <w:tc>
          <w:tcPr>
            <w:tcW w:w="1784"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Lines="50" w:before="120"/>
              <w:rPr>
                <w:rFonts w:ascii="仿宋" w:eastAsia="仿宋" w:hAnsi="仿宋"/>
                <w:sz w:val="30"/>
                <w:szCs w:val="30"/>
              </w:rPr>
            </w:pPr>
          </w:p>
        </w:tc>
      </w:tr>
    </w:tbl>
    <w:p w:rsidR="00DB2631" w:rsidRDefault="00DB2631" w:rsidP="00DB2631">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DB2631" w:rsidRDefault="00DB2631" w:rsidP="00DB2631">
      <w:pPr>
        <w:snapToGrid w:val="0"/>
        <w:spacing w:before="50" w:afterLines="50" w:after="120"/>
        <w:jc w:val="left"/>
        <w:rPr>
          <w:rFonts w:ascii="仿宋" w:eastAsia="仿宋" w:hAnsi="仿宋"/>
          <w:sz w:val="30"/>
          <w:szCs w:val="30"/>
        </w:rPr>
      </w:pPr>
    </w:p>
    <w:p w:rsidR="00DB2631" w:rsidRDefault="00DB2631" w:rsidP="00DB2631">
      <w:pPr>
        <w:snapToGrid w:val="0"/>
        <w:spacing w:before="50" w:afterLines="50" w:after="120"/>
        <w:jc w:val="left"/>
        <w:rPr>
          <w:rFonts w:ascii="仿宋" w:eastAsia="仿宋" w:hAnsi="仿宋"/>
          <w:sz w:val="30"/>
          <w:szCs w:val="30"/>
        </w:rPr>
      </w:pPr>
    </w:p>
    <w:p w:rsidR="00DB2631" w:rsidRDefault="00DB2631" w:rsidP="00DB2631">
      <w:pPr>
        <w:snapToGrid w:val="0"/>
        <w:spacing w:before="50" w:afterLines="50" w:after="120"/>
        <w:jc w:val="left"/>
        <w:rPr>
          <w:rFonts w:ascii="仿宋" w:eastAsia="仿宋" w:hAnsi="仿宋"/>
          <w:sz w:val="30"/>
          <w:szCs w:val="30"/>
        </w:rPr>
      </w:pPr>
    </w:p>
    <w:p w:rsidR="00DB2631" w:rsidRDefault="00DB2631" w:rsidP="00DB2631">
      <w:pPr>
        <w:snapToGrid w:val="0"/>
        <w:spacing w:before="50" w:afterLines="50" w:after="120"/>
        <w:jc w:val="left"/>
        <w:rPr>
          <w:rFonts w:ascii="仿宋" w:eastAsia="仿宋" w:hAnsi="仿宋"/>
          <w:sz w:val="30"/>
          <w:szCs w:val="30"/>
        </w:rPr>
      </w:pPr>
    </w:p>
    <w:p w:rsidR="00DB2631" w:rsidRDefault="00DB2631" w:rsidP="00DB2631">
      <w:pPr>
        <w:widowControl/>
        <w:jc w:val="left"/>
        <w:rPr>
          <w:rFonts w:ascii="仿宋" w:eastAsia="仿宋" w:hAnsi="仿宋"/>
          <w:sz w:val="30"/>
          <w:szCs w:val="30"/>
        </w:rPr>
        <w:sectPr w:rsidR="00DB2631">
          <w:pgSz w:w="11906" w:h="16838"/>
          <w:pgMar w:top="1474" w:right="1797" w:bottom="1247" w:left="1797" w:header="851" w:footer="851" w:gutter="0"/>
          <w:cols w:space="720"/>
        </w:sectPr>
      </w:pPr>
    </w:p>
    <w:p w:rsidR="00DB2631" w:rsidRDefault="00DB2631" w:rsidP="00DB2631">
      <w:pPr>
        <w:snapToGrid w:val="0"/>
        <w:spacing w:before="50" w:afterLines="50" w:after="120"/>
        <w:jc w:val="left"/>
        <w:rPr>
          <w:rFonts w:ascii="仿宋" w:eastAsia="仿宋" w:hAnsi="仿宋"/>
          <w:sz w:val="30"/>
          <w:szCs w:val="30"/>
        </w:rPr>
      </w:pPr>
      <w:r>
        <w:rPr>
          <w:rFonts w:ascii="仿宋" w:eastAsia="仿宋" w:hAnsi="仿宋" w:hint="eastAsia"/>
          <w:sz w:val="30"/>
          <w:szCs w:val="30"/>
        </w:rPr>
        <w:lastRenderedPageBreak/>
        <w:t>附件12：</w:t>
      </w:r>
    </w:p>
    <w:p w:rsidR="00DB2631" w:rsidRDefault="00DB2631" w:rsidP="00DB2631">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DB2631" w:rsidRDefault="00DB2631" w:rsidP="00DB2631">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139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1080"/>
        <w:gridCol w:w="1080"/>
        <w:gridCol w:w="2160"/>
      </w:tblGrid>
      <w:tr w:rsidR="00DB2631" w:rsidTr="00A038D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center"/>
              <w:rPr>
                <w:rFonts w:ascii="仿宋" w:eastAsia="仿宋" w:hAnsi="仿宋"/>
                <w:sz w:val="30"/>
                <w:szCs w:val="30"/>
              </w:rPr>
            </w:pPr>
            <w:r>
              <w:rPr>
                <w:rFonts w:ascii="仿宋" w:eastAsia="仿宋" w:hAnsi="仿宋" w:hint="eastAsia"/>
                <w:sz w:val="30"/>
                <w:szCs w:val="30"/>
              </w:rPr>
              <w:t>采购</w:t>
            </w:r>
          </w:p>
          <w:p w:rsidR="00DB2631" w:rsidRDefault="00DB2631" w:rsidP="00A038D6">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center"/>
              <w:rPr>
                <w:rFonts w:ascii="仿宋" w:eastAsia="仿宋" w:hAnsi="仿宋"/>
                <w:sz w:val="30"/>
                <w:szCs w:val="30"/>
              </w:rPr>
            </w:pPr>
            <w:r>
              <w:rPr>
                <w:rFonts w:ascii="仿宋" w:eastAsia="仿宋" w:hAnsi="仿宋" w:hint="eastAsia"/>
                <w:sz w:val="30"/>
                <w:szCs w:val="30"/>
              </w:rPr>
              <w:t>合同</w:t>
            </w:r>
          </w:p>
          <w:p w:rsidR="00DB2631" w:rsidRDefault="00DB2631" w:rsidP="00A038D6">
            <w:pPr>
              <w:snapToGrid w:val="0"/>
              <w:jc w:val="center"/>
              <w:rPr>
                <w:rFonts w:ascii="仿宋" w:eastAsia="仿宋" w:hAnsi="仿宋"/>
                <w:sz w:val="30"/>
                <w:szCs w:val="30"/>
              </w:rPr>
            </w:pPr>
            <w:r>
              <w:rPr>
                <w:rFonts w:ascii="仿宋" w:eastAsia="仿宋" w:hAnsi="仿宋" w:hint="eastAsia"/>
                <w:sz w:val="30"/>
                <w:szCs w:val="30"/>
              </w:rPr>
              <w:t>金额</w:t>
            </w:r>
          </w:p>
          <w:p w:rsidR="00DB2631" w:rsidRDefault="00DB2631" w:rsidP="00A038D6">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center"/>
              <w:rPr>
                <w:rFonts w:ascii="仿宋" w:eastAsia="仿宋" w:hAnsi="仿宋"/>
                <w:sz w:val="30"/>
                <w:szCs w:val="30"/>
              </w:rPr>
            </w:pPr>
            <w:r>
              <w:rPr>
                <w:rFonts w:ascii="仿宋" w:eastAsia="仿宋" w:hAnsi="仿宋" w:hint="eastAsia"/>
                <w:sz w:val="30"/>
                <w:szCs w:val="30"/>
              </w:rPr>
              <w:t>采购单位联系人及</w:t>
            </w:r>
          </w:p>
          <w:p w:rsidR="00DB2631" w:rsidRDefault="00DB2631" w:rsidP="00A038D6">
            <w:pPr>
              <w:snapToGrid w:val="0"/>
              <w:jc w:val="center"/>
              <w:rPr>
                <w:rFonts w:ascii="仿宋" w:eastAsia="仿宋" w:hAnsi="仿宋"/>
                <w:sz w:val="30"/>
                <w:szCs w:val="30"/>
              </w:rPr>
            </w:pPr>
            <w:r>
              <w:rPr>
                <w:rFonts w:ascii="仿宋" w:eastAsia="仿宋" w:hAnsi="仿宋" w:hint="eastAsia"/>
                <w:sz w:val="30"/>
                <w:szCs w:val="30"/>
              </w:rPr>
              <w:t>联系电话</w:t>
            </w:r>
          </w:p>
        </w:tc>
      </w:tr>
      <w:tr w:rsidR="00DB2631" w:rsidTr="00A038D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center"/>
              <w:rPr>
                <w:rFonts w:ascii="仿宋" w:eastAsia="仿宋" w:hAnsi="仿宋"/>
                <w:sz w:val="30"/>
                <w:szCs w:val="30"/>
              </w:rPr>
            </w:pPr>
            <w:r>
              <w:rPr>
                <w:rFonts w:ascii="仿宋" w:eastAsia="仿宋" w:hAnsi="仿宋" w:hint="eastAsia"/>
                <w:sz w:val="30"/>
                <w:szCs w:val="30"/>
              </w:rPr>
              <w:t>合</w:t>
            </w:r>
          </w:p>
          <w:p w:rsidR="00DB2631" w:rsidRDefault="00DB2631" w:rsidP="00A038D6">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center"/>
              <w:rPr>
                <w:rFonts w:ascii="仿宋" w:eastAsia="仿宋" w:hAnsi="仿宋"/>
                <w:sz w:val="30"/>
                <w:szCs w:val="30"/>
              </w:rPr>
            </w:pPr>
            <w:r>
              <w:rPr>
                <w:rFonts w:ascii="仿宋" w:eastAsia="仿宋" w:hAnsi="仿宋" w:hint="eastAsia"/>
                <w:sz w:val="30"/>
                <w:szCs w:val="30"/>
              </w:rPr>
              <w:t>验收</w:t>
            </w:r>
          </w:p>
          <w:p w:rsidR="00DB2631" w:rsidRDefault="00DB2631" w:rsidP="00A038D6">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DB2631" w:rsidRDefault="00DB2631" w:rsidP="00A038D6">
            <w:pPr>
              <w:widowControl/>
              <w:jc w:val="left"/>
              <w:rPr>
                <w:rFonts w:ascii="仿宋" w:eastAsia="仿宋" w:hAnsi="仿宋"/>
                <w:sz w:val="30"/>
                <w:szCs w:val="30"/>
              </w:rPr>
            </w:pPr>
          </w:p>
        </w:tc>
      </w:tr>
      <w:tr w:rsidR="00DB2631" w:rsidTr="00A038D6">
        <w:tc>
          <w:tcPr>
            <w:tcW w:w="2628"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r>
      <w:tr w:rsidR="00DB2631" w:rsidTr="00A038D6">
        <w:trPr>
          <w:trHeight w:val="710"/>
        </w:trPr>
        <w:tc>
          <w:tcPr>
            <w:tcW w:w="2628"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r>
      <w:tr w:rsidR="00DB2631" w:rsidTr="00A038D6">
        <w:tc>
          <w:tcPr>
            <w:tcW w:w="2628"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r>
      <w:tr w:rsidR="00DB2631" w:rsidTr="00A038D6">
        <w:tc>
          <w:tcPr>
            <w:tcW w:w="2628"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p>
        </w:tc>
      </w:tr>
      <w:tr w:rsidR="00DB2631" w:rsidTr="00A038D6">
        <w:tc>
          <w:tcPr>
            <w:tcW w:w="2628" w:type="dxa"/>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DB2631" w:rsidRDefault="00DB2631" w:rsidP="00A038D6">
            <w:pPr>
              <w:snapToGrid w:val="0"/>
              <w:spacing w:before="50" w:afterLines="50" w:after="12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DB2631" w:rsidRDefault="00DB2631" w:rsidP="00DB2631">
      <w:pPr>
        <w:pStyle w:val="af6"/>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DB2631" w:rsidRDefault="00DB2631" w:rsidP="00DB2631">
      <w:pPr>
        <w:widowControl/>
        <w:jc w:val="left"/>
        <w:rPr>
          <w:rFonts w:ascii="仿宋" w:eastAsia="仿宋" w:hAnsi="仿宋"/>
          <w:sz w:val="30"/>
          <w:szCs w:val="30"/>
        </w:rPr>
        <w:sectPr w:rsidR="00DB2631">
          <w:pgSz w:w="16838" w:h="11906" w:orient="landscape"/>
          <w:pgMar w:top="1797" w:right="1474" w:bottom="1797" w:left="1247" w:header="851" w:footer="851" w:gutter="0"/>
          <w:cols w:space="720"/>
        </w:sectPr>
      </w:pPr>
    </w:p>
    <w:p w:rsidR="00DB2631" w:rsidRDefault="00DB2631" w:rsidP="00DB2631">
      <w:pPr>
        <w:snapToGrid w:val="0"/>
        <w:spacing w:beforeLines="50" w:before="12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DB2631" w:rsidRDefault="00DB2631" w:rsidP="00DB2631">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DB2631" w:rsidRDefault="00DB2631" w:rsidP="00DB2631">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项目编号：（标项  ）</w:t>
      </w:r>
    </w:p>
    <w:p w:rsidR="00DB2631" w:rsidRDefault="00DB2631" w:rsidP="00DB2631">
      <w:pPr>
        <w:spacing w:after="100" w:afterAutospacing="1" w:line="800" w:lineRule="exact"/>
        <w:ind w:right="-108"/>
        <w:jc w:val="center"/>
        <w:rPr>
          <w:rFonts w:ascii="仿宋" w:eastAsia="仿宋" w:hAnsi="仿宋"/>
          <w:b/>
          <w:spacing w:val="40"/>
          <w:sz w:val="84"/>
          <w:szCs w:val="84"/>
        </w:rPr>
      </w:pPr>
    </w:p>
    <w:p w:rsidR="00DB2631" w:rsidRDefault="00DB2631" w:rsidP="00DB2631">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DB2631" w:rsidRDefault="00DB2631" w:rsidP="00DB2631">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DB2631" w:rsidRDefault="00DB2631" w:rsidP="00DB2631">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DB2631" w:rsidRDefault="00DB2631" w:rsidP="00DB2631">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DB2631" w:rsidRDefault="00DB2631" w:rsidP="00DB2631">
      <w:pPr>
        <w:spacing w:line="500" w:lineRule="exact"/>
        <w:ind w:right="532"/>
        <w:jc w:val="center"/>
        <w:rPr>
          <w:rFonts w:ascii="仿宋" w:eastAsia="仿宋" w:hAnsi="仿宋"/>
          <w:sz w:val="36"/>
          <w:szCs w:val="36"/>
        </w:rPr>
      </w:pPr>
    </w:p>
    <w:p w:rsidR="00DB2631" w:rsidRDefault="00DB2631" w:rsidP="00DB2631">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DB2631" w:rsidRDefault="00DB2631" w:rsidP="00DB2631">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DB2631" w:rsidRDefault="00DB2631" w:rsidP="00DB2631">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DB2631" w:rsidRDefault="00DB2631" w:rsidP="00DB2631">
      <w:pPr>
        <w:snapToGrid w:val="0"/>
        <w:spacing w:before="50" w:after="50"/>
        <w:rPr>
          <w:rFonts w:ascii="仿宋" w:eastAsia="仿宋" w:hAnsi="仿宋"/>
          <w:sz w:val="30"/>
          <w:szCs w:val="30"/>
        </w:rPr>
      </w:pPr>
    </w:p>
    <w:p w:rsidR="00DB2631" w:rsidRDefault="00DB2631" w:rsidP="00DB2631">
      <w:pPr>
        <w:pStyle w:val="afffffa"/>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DB2631" w:rsidRDefault="00DB2631" w:rsidP="00DB2631">
      <w:pPr>
        <w:rPr>
          <w:rFonts w:ascii="仿宋" w:eastAsia="仿宋" w:hAnsi="仿宋"/>
        </w:rPr>
      </w:pPr>
    </w:p>
    <w:p w:rsidR="00DB2631" w:rsidRDefault="00DB2631" w:rsidP="00DB2631">
      <w:pPr>
        <w:pStyle w:val="afffffa"/>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DB2631" w:rsidRDefault="00DB2631" w:rsidP="00DB2631">
      <w:pPr>
        <w:pStyle w:val="afffffa"/>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DB2631" w:rsidRDefault="00DB2631" w:rsidP="00DB2631">
      <w:pPr>
        <w:pStyle w:val="afffffa"/>
        <w:snapToGrid w:val="0"/>
        <w:spacing w:line="460" w:lineRule="exact"/>
        <w:ind w:leftChars="0" w:left="0"/>
        <w:rPr>
          <w:rFonts w:ascii="仿宋" w:eastAsia="仿宋" w:hAnsi="仿宋"/>
        </w:rPr>
      </w:pPr>
      <w:r>
        <w:rPr>
          <w:rFonts w:ascii="仿宋" w:eastAsia="仿宋" w:hAnsi="仿宋" w:hint="eastAsia"/>
          <w:sz w:val="30"/>
          <w:szCs w:val="30"/>
        </w:rPr>
        <w:t>（3）小微企业声明函（见附件15）；</w:t>
      </w:r>
    </w:p>
    <w:p w:rsidR="00DB2631" w:rsidRDefault="00DB2631" w:rsidP="00DB2631">
      <w:pPr>
        <w:pStyle w:val="2a"/>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DB2631" w:rsidRDefault="00DB2631" w:rsidP="00DB2631">
      <w:pPr>
        <w:pStyle w:val="afffff8"/>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DB2631" w:rsidRDefault="00DB2631" w:rsidP="00DB2631">
      <w:pPr>
        <w:pStyle w:val="afffff8"/>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DB2631" w:rsidRDefault="00DB2631" w:rsidP="00DB2631">
      <w:pPr>
        <w:pStyle w:val="afffff8"/>
        <w:snapToGrid w:val="0"/>
        <w:spacing w:before="120" w:after="120" w:line="240" w:lineRule="auto"/>
        <w:ind w:firstLineChars="300" w:firstLine="1084"/>
        <w:jc w:val="center"/>
        <w:rPr>
          <w:rFonts w:ascii="仿宋" w:eastAsia="仿宋" w:hAnsi="仿宋"/>
          <w:b/>
          <w:sz w:val="36"/>
          <w:szCs w:val="36"/>
        </w:rPr>
      </w:pPr>
    </w:p>
    <w:p w:rsidR="00DB2631" w:rsidRDefault="00DB2631" w:rsidP="00DB2631">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DB2631" w:rsidRDefault="00DB2631" w:rsidP="00DB2631">
      <w:pPr>
        <w:snapToGrid w:val="0"/>
        <w:rPr>
          <w:rFonts w:ascii="仿宋" w:eastAsia="仿宋" w:hAnsi="仿宋"/>
          <w:sz w:val="28"/>
          <w:szCs w:val="28"/>
        </w:rPr>
      </w:pPr>
    </w:p>
    <w:p w:rsidR="00DB2631" w:rsidRDefault="00DB2631" w:rsidP="00DB2631">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DB2631" w:rsidRDefault="00DB2631" w:rsidP="00DB2631">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36"/>
        <w:gridCol w:w="816"/>
        <w:gridCol w:w="1029"/>
        <w:gridCol w:w="957"/>
        <w:gridCol w:w="852"/>
        <w:gridCol w:w="891"/>
        <w:gridCol w:w="1277"/>
        <w:gridCol w:w="1419"/>
      </w:tblGrid>
      <w:tr w:rsidR="00DB2631" w:rsidTr="00A038D6">
        <w:trPr>
          <w:trHeight w:val="247"/>
        </w:trPr>
        <w:tc>
          <w:tcPr>
            <w:tcW w:w="9045" w:type="dxa"/>
            <w:gridSpan w:val="11"/>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DB2631" w:rsidTr="00A038D6">
        <w:trPr>
          <w:trHeight w:val="467"/>
        </w:trPr>
        <w:tc>
          <w:tcPr>
            <w:tcW w:w="1096" w:type="dxa"/>
            <w:gridSpan w:val="2"/>
            <w:vMerge w:val="restart"/>
            <w:tcBorders>
              <w:top w:val="single" w:sz="4" w:space="0" w:color="auto"/>
              <w:left w:val="single" w:sz="4" w:space="0" w:color="auto"/>
              <w:bottom w:val="nil"/>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2" w:type="dxa"/>
            <w:gridSpan w:val="2"/>
            <w:vMerge w:val="restart"/>
            <w:tcBorders>
              <w:top w:val="single" w:sz="4" w:space="0" w:color="auto"/>
              <w:left w:val="single" w:sz="4" w:space="0" w:color="auto"/>
              <w:bottom w:val="nil"/>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9" w:type="dxa"/>
            <w:vMerge w:val="restart"/>
            <w:tcBorders>
              <w:top w:val="single" w:sz="4" w:space="0" w:color="auto"/>
              <w:left w:val="single" w:sz="4" w:space="0" w:color="auto"/>
              <w:bottom w:val="nil"/>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7" w:type="dxa"/>
            <w:vMerge w:val="restart"/>
            <w:tcBorders>
              <w:top w:val="single" w:sz="4" w:space="0" w:color="auto"/>
              <w:left w:val="single" w:sz="4" w:space="0" w:color="auto"/>
              <w:bottom w:val="nil"/>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2" w:type="dxa"/>
            <w:vMerge w:val="restart"/>
            <w:tcBorders>
              <w:top w:val="single" w:sz="4" w:space="0" w:color="auto"/>
              <w:left w:val="single" w:sz="4" w:space="0" w:color="auto"/>
              <w:bottom w:val="nil"/>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DB2631" w:rsidTr="00A038D6">
        <w:trPr>
          <w:trHeight w:val="467"/>
        </w:trPr>
        <w:tc>
          <w:tcPr>
            <w:tcW w:w="1096" w:type="dxa"/>
            <w:gridSpan w:val="2"/>
            <w:vMerge/>
            <w:tcBorders>
              <w:top w:val="single" w:sz="4" w:space="0" w:color="auto"/>
              <w:left w:val="single" w:sz="4" w:space="0" w:color="auto"/>
              <w:bottom w:val="nil"/>
              <w:right w:val="single" w:sz="4" w:space="0" w:color="auto"/>
            </w:tcBorders>
            <w:vAlign w:val="center"/>
          </w:tcPr>
          <w:p w:rsidR="00DB2631" w:rsidRDefault="00DB2631" w:rsidP="00A038D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DB2631" w:rsidRDefault="00DB2631" w:rsidP="00A038D6">
            <w:pPr>
              <w:widowControl/>
              <w:jc w:val="left"/>
              <w:rPr>
                <w:rFonts w:ascii="仿宋" w:eastAsia="仿宋" w:hAnsi="仿宋"/>
                <w:b/>
                <w:sz w:val="24"/>
                <w:szCs w:val="24"/>
              </w:rPr>
            </w:pPr>
          </w:p>
        </w:tc>
        <w:tc>
          <w:tcPr>
            <w:tcW w:w="852" w:type="dxa"/>
            <w:gridSpan w:val="2"/>
            <w:vMerge/>
            <w:tcBorders>
              <w:top w:val="single" w:sz="4" w:space="0" w:color="auto"/>
              <w:left w:val="single" w:sz="4" w:space="0" w:color="auto"/>
              <w:bottom w:val="nil"/>
              <w:right w:val="single" w:sz="4" w:space="0" w:color="auto"/>
            </w:tcBorders>
            <w:vAlign w:val="center"/>
          </w:tcPr>
          <w:p w:rsidR="00DB2631" w:rsidRDefault="00DB2631" w:rsidP="00A038D6">
            <w:pPr>
              <w:widowControl/>
              <w:jc w:val="left"/>
              <w:rPr>
                <w:rFonts w:ascii="仿宋" w:eastAsia="仿宋" w:hAnsi="仿宋"/>
                <w:b/>
                <w:sz w:val="24"/>
                <w:szCs w:val="24"/>
              </w:rPr>
            </w:pPr>
          </w:p>
        </w:tc>
        <w:tc>
          <w:tcPr>
            <w:tcW w:w="1029" w:type="dxa"/>
            <w:vMerge/>
            <w:tcBorders>
              <w:top w:val="single" w:sz="4" w:space="0" w:color="auto"/>
              <w:left w:val="single" w:sz="4" w:space="0" w:color="auto"/>
              <w:bottom w:val="nil"/>
              <w:right w:val="single" w:sz="4" w:space="0" w:color="auto"/>
            </w:tcBorders>
            <w:vAlign w:val="center"/>
          </w:tcPr>
          <w:p w:rsidR="00DB2631" w:rsidRDefault="00DB2631" w:rsidP="00A038D6">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rsidR="00DB2631" w:rsidRDefault="00DB2631" w:rsidP="00A038D6">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DB2631" w:rsidRDefault="00DB2631" w:rsidP="00A038D6">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rsidR="00DB2631" w:rsidRDefault="00DB2631" w:rsidP="00A038D6">
            <w:pPr>
              <w:widowControl/>
              <w:jc w:val="left"/>
              <w:rPr>
                <w:rFonts w:ascii="仿宋" w:eastAsia="仿宋" w:hAnsi="仿宋"/>
                <w:b/>
                <w:sz w:val="24"/>
                <w:szCs w:val="24"/>
              </w:rPr>
            </w:pPr>
          </w:p>
        </w:tc>
        <w:tc>
          <w:tcPr>
            <w:tcW w:w="1277" w:type="dxa"/>
            <w:tcBorders>
              <w:top w:val="single" w:sz="4" w:space="0" w:color="auto"/>
              <w:left w:val="single" w:sz="4" w:space="0" w:color="auto"/>
              <w:bottom w:val="nil"/>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9" w:type="dxa"/>
            <w:tcBorders>
              <w:top w:val="single" w:sz="4" w:space="0" w:color="auto"/>
              <w:left w:val="single" w:sz="4" w:space="0" w:color="auto"/>
              <w:bottom w:val="nil"/>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DB2631" w:rsidTr="00A038D6">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p>
        </w:tc>
      </w:tr>
      <w:tr w:rsidR="00DB2631" w:rsidTr="00A038D6">
        <w:trPr>
          <w:trHeight w:val="173"/>
        </w:trPr>
        <w:tc>
          <w:tcPr>
            <w:tcW w:w="9045" w:type="dxa"/>
            <w:gridSpan w:val="11"/>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DB2631" w:rsidTr="00A038D6">
        <w:trPr>
          <w:trHeight w:val="492"/>
        </w:trPr>
        <w:tc>
          <w:tcPr>
            <w:tcW w:w="1804" w:type="dxa"/>
            <w:gridSpan w:val="4"/>
            <w:vMerge w:val="restart"/>
            <w:tcBorders>
              <w:top w:val="single" w:sz="4" w:space="0" w:color="auto"/>
              <w:left w:val="single" w:sz="4" w:space="0" w:color="auto"/>
              <w:bottom w:val="nil"/>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5" w:type="dxa"/>
            <w:gridSpan w:val="2"/>
            <w:vMerge w:val="restart"/>
            <w:tcBorders>
              <w:top w:val="single" w:sz="4" w:space="0" w:color="auto"/>
              <w:left w:val="single" w:sz="4" w:space="0" w:color="auto"/>
              <w:bottom w:val="nil"/>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7" w:type="dxa"/>
            <w:vMerge w:val="restart"/>
            <w:tcBorders>
              <w:top w:val="single" w:sz="4" w:space="0" w:color="auto"/>
              <w:left w:val="single" w:sz="4" w:space="0" w:color="auto"/>
              <w:bottom w:val="nil"/>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2" w:type="dxa"/>
            <w:vMerge w:val="restart"/>
            <w:tcBorders>
              <w:top w:val="single" w:sz="4" w:space="0" w:color="auto"/>
              <w:left w:val="single" w:sz="4" w:space="0" w:color="auto"/>
              <w:bottom w:val="nil"/>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DB2631" w:rsidTr="00A038D6">
        <w:trPr>
          <w:trHeight w:val="442"/>
        </w:trPr>
        <w:tc>
          <w:tcPr>
            <w:tcW w:w="1804" w:type="dxa"/>
            <w:gridSpan w:val="4"/>
            <w:vMerge/>
            <w:tcBorders>
              <w:top w:val="single" w:sz="4" w:space="0" w:color="auto"/>
              <w:left w:val="single" w:sz="4" w:space="0" w:color="auto"/>
              <w:bottom w:val="nil"/>
              <w:right w:val="single" w:sz="4" w:space="0" w:color="auto"/>
            </w:tcBorders>
            <w:vAlign w:val="center"/>
          </w:tcPr>
          <w:p w:rsidR="00DB2631" w:rsidRDefault="00DB2631" w:rsidP="00A038D6">
            <w:pPr>
              <w:widowControl/>
              <w:jc w:val="left"/>
              <w:rPr>
                <w:rFonts w:ascii="仿宋" w:eastAsia="仿宋" w:hAnsi="仿宋"/>
                <w:b/>
                <w:sz w:val="24"/>
                <w:szCs w:val="24"/>
              </w:rPr>
            </w:pPr>
          </w:p>
        </w:tc>
        <w:tc>
          <w:tcPr>
            <w:tcW w:w="1845" w:type="dxa"/>
            <w:gridSpan w:val="2"/>
            <w:vMerge/>
            <w:tcBorders>
              <w:top w:val="single" w:sz="4" w:space="0" w:color="auto"/>
              <w:left w:val="single" w:sz="4" w:space="0" w:color="auto"/>
              <w:bottom w:val="nil"/>
              <w:right w:val="single" w:sz="4" w:space="0" w:color="auto"/>
            </w:tcBorders>
            <w:vAlign w:val="center"/>
          </w:tcPr>
          <w:p w:rsidR="00DB2631" w:rsidRDefault="00DB2631" w:rsidP="00A038D6">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rsidR="00DB2631" w:rsidRDefault="00DB2631" w:rsidP="00A038D6">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DB2631" w:rsidRDefault="00DB2631" w:rsidP="00A038D6">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rsidR="00DB2631" w:rsidRDefault="00DB2631" w:rsidP="00A038D6">
            <w:pPr>
              <w:widowControl/>
              <w:jc w:val="left"/>
              <w:rPr>
                <w:rFonts w:ascii="仿宋" w:eastAsia="仿宋" w:hAnsi="仿宋"/>
                <w:b/>
                <w:sz w:val="24"/>
                <w:szCs w:val="24"/>
              </w:rPr>
            </w:pPr>
          </w:p>
        </w:tc>
        <w:tc>
          <w:tcPr>
            <w:tcW w:w="1277" w:type="dxa"/>
            <w:tcBorders>
              <w:top w:val="single" w:sz="4" w:space="0" w:color="auto"/>
              <w:left w:val="single" w:sz="4" w:space="0" w:color="auto"/>
              <w:bottom w:val="nil"/>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是否小微企业</w:t>
            </w:r>
          </w:p>
        </w:tc>
        <w:tc>
          <w:tcPr>
            <w:tcW w:w="1419" w:type="dxa"/>
            <w:tcBorders>
              <w:top w:val="single" w:sz="4" w:space="0" w:color="auto"/>
              <w:left w:val="single" w:sz="4" w:space="0" w:color="auto"/>
              <w:bottom w:val="nil"/>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DB2631" w:rsidTr="00A038D6">
        <w:trPr>
          <w:trHeight w:val="313"/>
        </w:trPr>
        <w:tc>
          <w:tcPr>
            <w:tcW w:w="1804" w:type="dxa"/>
            <w:gridSpan w:val="4"/>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jc w:val="center"/>
              <w:rPr>
                <w:rFonts w:ascii="仿宋" w:eastAsia="仿宋" w:hAnsi="仿宋"/>
                <w:b/>
                <w:sz w:val="24"/>
                <w:szCs w:val="24"/>
              </w:rPr>
            </w:pPr>
          </w:p>
        </w:tc>
      </w:tr>
      <w:tr w:rsidR="00DB2631" w:rsidTr="00A038D6">
        <w:trPr>
          <w:trHeight w:val="241"/>
        </w:trPr>
        <w:tc>
          <w:tcPr>
            <w:tcW w:w="9045" w:type="dxa"/>
            <w:gridSpan w:val="11"/>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rPr>
                <w:rFonts w:ascii="仿宋" w:eastAsia="仿宋" w:hAnsi="仿宋"/>
                <w:b/>
                <w:sz w:val="24"/>
                <w:szCs w:val="24"/>
              </w:rPr>
            </w:pPr>
            <w:r>
              <w:rPr>
                <w:rFonts w:ascii="仿宋" w:eastAsia="仿宋" w:hAnsi="仿宋" w:hint="eastAsia"/>
                <w:b/>
                <w:sz w:val="24"/>
                <w:szCs w:val="24"/>
              </w:rPr>
              <w:t>小微企业价格合计金额大写：                            小写： ￥</w:t>
            </w:r>
            <w:r>
              <w:rPr>
                <w:rFonts w:ascii="仿宋" w:eastAsia="仿宋" w:hAnsi="仿宋" w:hint="eastAsia"/>
                <w:b/>
                <w:sz w:val="24"/>
                <w:szCs w:val="24"/>
                <w:u w:val="single"/>
              </w:rPr>
              <w:t xml:space="preserve">          </w:t>
            </w:r>
          </w:p>
        </w:tc>
      </w:tr>
      <w:tr w:rsidR="00DB2631" w:rsidTr="00A038D6">
        <w:trPr>
          <w:trHeight w:val="241"/>
        </w:trPr>
        <w:tc>
          <w:tcPr>
            <w:tcW w:w="9045" w:type="dxa"/>
            <w:gridSpan w:val="11"/>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DB2631" w:rsidTr="00A038D6">
        <w:trPr>
          <w:trHeight w:val="1491"/>
        </w:trPr>
        <w:tc>
          <w:tcPr>
            <w:tcW w:w="533"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rPr>
                <w:rFonts w:ascii="仿宋" w:eastAsia="仿宋" w:hAnsi="仿宋"/>
                <w:sz w:val="24"/>
                <w:szCs w:val="24"/>
              </w:rPr>
            </w:pPr>
            <w:r>
              <w:rPr>
                <w:rFonts w:ascii="仿宋" w:eastAsia="仿宋" w:hAnsi="仿宋" w:hint="eastAsia"/>
                <w:sz w:val="24"/>
                <w:szCs w:val="24"/>
              </w:rPr>
              <w:t>备注</w:t>
            </w:r>
          </w:p>
        </w:tc>
        <w:tc>
          <w:tcPr>
            <w:tcW w:w="8512" w:type="dxa"/>
            <w:gridSpan w:val="10"/>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1、此表应按项目的明细情况列项填报,在填写时，如上表不适合本项目的实际情况，可在确保投标明细内容完整的情况下，根据上表格式自行划表填写。</w:t>
            </w:r>
          </w:p>
          <w:p w:rsidR="00DB2631" w:rsidRDefault="00DB2631" w:rsidP="00A038D6">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DB2631" w:rsidRDefault="00DB2631" w:rsidP="00A038D6">
            <w:pPr>
              <w:snapToGrid w:val="0"/>
              <w:rPr>
                <w:rFonts w:ascii="仿宋" w:eastAsia="仿宋" w:hAnsi="仿宋"/>
                <w:sz w:val="24"/>
                <w:szCs w:val="24"/>
              </w:rPr>
            </w:pPr>
            <w:r>
              <w:rPr>
                <w:rFonts w:ascii="仿宋" w:eastAsia="仿宋" w:hAnsi="仿宋" w:hint="eastAsia"/>
                <w:sz w:val="24"/>
                <w:szCs w:val="24"/>
              </w:rPr>
              <w:t>3、报价中不允许出现报价优惠等字样,投标总价合计金额应与明细报价汇总相等。</w:t>
            </w:r>
          </w:p>
          <w:p w:rsidR="00DB2631" w:rsidRDefault="00DB2631" w:rsidP="00A038D6">
            <w:pPr>
              <w:snapToGrid w:val="0"/>
              <w:rPr>
                <w:rFonts w:ascii="仿宋" w:eastAsia="仿宋" w:hAnsi="仿宋"/>
                <w:b/>
                <w:sz w:val="24"/>
              </w:rPr>
            </w:pPr>
            <w:r>
              <w:rPr>
                <w:rFonts w:ascii="仿宋" w:eastAsia="仿宋" w:hAnsi="仿宋"/>
                <w:b/>
                <w:sz w:val="24"/>
              </w:rPr>
              <w:t>4</w:t>
            </w:r>
            <w:r>
              <w:rPr>
                <w:rFonts w:ascii="仿宋" w:eastAsia="仿宋" w:hAnsi="仿宋" w:hint="eastAsia"/>
                <w:b/>
                <w:sz w:val="24"/>
              </w:rPr>
              <w:t>、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p w:rsidR="00DB2631" w:rsidRDefault="00DB2631" w:rsidP="00A038D6">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DB2631" w:rsidRDefault="00DB2631" w:rsidP="00DB2631">
      <w:pPr>
        <w:snapToGrid w:val="0"/>
        <w:spacing w:line="400" w:lineRule="exact"/>
        <w:jc w:val="left"/>
        <w:rPr>
          <w:rFonts w:ascii="仿宋" w:eastAsia="仿宋" w:hAnsi="仿宋"/>
          <w:sz w:val="24"/>
          <w:szCs w:val="24"/>
        </w:rPr>
      </w:pPr>
    </w:p>
    <w:p w:rsidR="00DB2631" w:rsidRDefault="00DB2631" w:rsidP="00DB2631">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DB2631" w:rsidRDefault="00DB2631" w:rsidP="00DB2631">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DB2631" w:rsidRDefault="00DB2631" w:rsidP="00DB2631">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小微企业声明函</w:t>
      </w:r>
    </w:p>
    <w:p w:rsidR="00DB2631" w:rsidRDefault="00DB2631" w:rsidP="00DB2631">
      <w:pPr>
        <w:snapToGrid w:val="0"/>
        <w:spacing w:line="360" w:lineRule="auto"/>
        <w:rPr>
          <w:rFonts w:ascii="仿宋" w:eastAsia="仿宋" w:hAnsi="仿宋"/>
          <w:sz w:val="28"/>
          <w:szCs w:val="28"/>
        </w:rPr>
      </w:pPr>
    </w:p>
    <w:p w:rsidR="00DB2631" w:rsidRDefault="00DB2631" w:rsidP="00DB263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DB2631" w:rsidRDefault="00DB2631" w:rsidP="00DB263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DB2631" w:rsidRDefault="00DB2631" w:rsidP="00DB263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DB2631" w:rsidRDefault="00DB2631" w:rsidP="00DB263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DB2631" w:rsidRDefault="00DB2631" w:rsidP="00DB2631">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DB2631" w:rsidRDefault="00DB2631" w:rsidP="00DB2631">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DB2631" w:rsidRDefault="00DB2631" w:rsidP="00DB2631">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DB2631" w:rsidRDefault="00DB2631" w:rsidP="00DB2631">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中小企业声明函》中，须同时满足以上两个条件。如投标人提供非本企业制造的货物，须提供制造商“国家企业信用信息公示系统——小微企业名录”页面查询结果（查询时间为投标前一周内，并加盖投标人公章）；</w:t>
      </w:r>
    </w:p>
    <w:p w:rsidR="00DB2631" w:rsidRDefault="00DB2631" w:rsidP="00DB2631">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2、如联合体投标时，联合体各方均为小型、微型企业的，联合体各方须提供《中小企业声明函》以及“国家企业信用信息公示系统——小微企业名录”页面查询结果（查询时间为投标前</w:t>
      </w:r>
      <w:r>
        <w:rPr>
          <w:rFonts w:ascii="仿宋" w:eastAsia="仿宋" w:hAnsi="仿宋" w:hint="eastAsia"/>
          <w:sz w:val="30"/>
          <w:szCs w:val="30"/>
        </w:rPr>
        <w:lastRenderedPageBreak/>
        <w:t>一周内，并加盖本单位公章）；联合体其中一方为小型、微型企业的，联合协议中须约定小型、微型企业的协议合同金额占到联合体协议合同总额30%以上。</w:t>
      </w:r>
    </w:p>
    <w:p w:rsidR="00DB2631" w:rsidRDefault="00DB2631" w:rsidP="00DB2631">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DB2631" w:rsidRDefault="00DB2631" w:rsidP="00DB2631">
      <w:pPr>
        <w:rPr>
          <w:rFonts w:ascii="仿宋" w:eastAsia="仿宋" w:hAnsi="仿宋"/>
        </w:rPr>
      </w:pPr>
    </w:p>
    <w:p w:rsidR="00DB2631" w:rsidRDefault="00DB2631" w:rsidP="00DB2631">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DB2631" w:rsidRDefault="00DB2631" w:rsidP="00DB2631">
      <w:pPr>
        <w:spacing w:line="588" w:lineRule="exact"/>
        <w:rPr>
          <w:rFonts w:ascii="仿宋_GB2312" w:eastAsia="仿宋_GB2312"/>
          <w:b/>
          <w:spacing w:val="6"/>
          <w:sz w:val="30"/>
          <w:szCs w:val="30"/>
        </w:rPr>
      </w:pPr>
    </w:p>
    <w:p w:rsidR="00DB2631" w:rsidRDefault="00DB2631" w:rsidP="00DB263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B2631" w:rsidRDefault="00DB2631" w:rsidP="00DB263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DB2631" w:rsidRDefault="00DB2631" w:rsidP="00DB2631">
      <w:pPr>
        <w:snapToGrid w:val="0"/>
        <w:spacing w:line="360" w:lineRule="auto"/>
        <w:ind w:firstLineChars="200" w:firstLine="560"/>
        <w:rPr>
          <w:rFonts w:ascii="仿宋" w:eastAsia="仿宋" w:hAnsi="仿宋"/>
          <w:sz w:val="28"/>
          <w:szCs w:val="28"/>
        </w:rPr>
      </w:pPr>
    </w:p>
    <w:p w:rsidR="00DB2631" w:rsidRDefault="00DB2631" w:rsidP="00DB2631">
      <w:pPr>
        <w:spacing w:line="588" w:lineRule="exact"/>
        <w:ind w:firstLineChars="200" w:firstLine="624"/>
        <w:rPr>
          <w:rFonts w:ascii="仿宋_GB2312" w:eastAsia="仿宋_GB2312"/>
          <w:spacing w:val="6"/>
          <w:sz w:val="30"/>
          <w:szCs w:val="30"/>
        </w:rPr>
      </w:pPr>
    </w:p>
    <w:p w:rsidR="00DB2631" w:rsidRDefault="00DB2631" w:rsidP="00DB2631">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DB2631" w:rsidRDefault="00DB2631" w:rsidP="00DB2631">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DB2631" w:rsidRDefault="00DB2631" w:rsidP="00DB2631">
      <w:pP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28"/>
          <w:szCs w:val="28"/>
        </w:rPr>
        <w:lastRenderedPageBreak/>
        <w:t>（以下附件在递交投标文件时单独提供即可，无需密封进投标文件）</w:t>
      </w:r>
    </w:p>
    <w:p w:rsidR="00DB2631" w:rsidRDefault="00DB2631" w:rsidP="00DB2631">
      <w:pPr>
        <w:rPr>
          <w:rFonts w:ascii="仿宋" w:eastAsia="仿宋" w:hAnsi="仿宋"/>
        </w:rPr>
      </w:pPr>
      <w:r>
        <w:rPr>
          <w:rFonts w:ascii="仿宋" w:eastAsia="仿宋" w:hAnsi="仿宋" w:hint="eastAsia"/>
          <w:color w:val="000000"/>
          <w:sz w:val="30"/>
          <w:szCs w:val="30"/>
        </w:rPr>
        <w:t>附件17：</w:t>
      </w:r>
    </w:p>
    <w:p w:rsidR="00DB2631" w:rsidRDefault="00DB2631" w:rsidP="00DB2631">
      <w:pPr>
        <w:rPr>
          <w:rFonts w:ascii="仿宋" w:eastAsia="仿宋" w:hAnsi="仿宋"/>
        </w:rPr>
      </w:pPr>
    </w:p>
    <w:p w:rsidR="00DB2631" w:rsidRDefault="00DB2631" w:rsidP="00DB2631">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投标文件接收回执</w:t>
      </w:r>
    </w:p>
    <w:p w:rsidR="00DB2631" w:rsidRDefault="00DB2631" w:rsidP="00DB2631">
      <w:pPr>
        <w:spacing w:line="588" w:lineRule="exact"/>
        <w:rPr>
          <w:rFonts w:ascii="仿宋_GB2312" w:eastAsia="仿宋_GB2312"/>
          <w:b/>
          <w:spacing w:val="6"/>
          <w:sz w:val="30"/>
          <w:szCs w:val="30"/>
        </w:rPr>
      </w:pPr>
      <w:r>
        <w:rPr>
          <w:rFonts w:ascii="仿宋" w:eastAsia="仿宋" w:hAnsi="仿宋" w:hint="eastAsia"/>
          <w:sz w:val="28"/>
          <w:szCs w:val="28"/>
        </w:rPr>
        <w:t>_</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t>（投标人全称）</w:t>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u w:val="single"/>
        </w:rPr>
        <w:tab/>
      </w:r>
      <w:r>
        <w:rPr>
          <w:rFonts w:ascii="仿宋" w:eastAsia="仿宋" w:hAnsi="仿宋" w:hint="eastAsia"/>
          <w:sz w:val="28"/>
          <w:szCs w:val="28"/>
        </w:rPr>
        <w:t>_</w:t>
      </w:r>
    </w:p>
    <w:p w:rsidR="00DB2631" w:rsidRDefault="00DB2631" w:rsidP="00DB2631">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你单位递交的以下项目投标文件，经查验，投标文件的包装、密封情况符合招标文件要求，已于</w:t>
      </w:r>
      <w:r>
        <w:rPr>
          <w:rFonts w:ascii="仿宋" w:eastAsia="仿宋" w:hAnsi="仿宋" w:hint="eastAsia"/>
          <w:sz w:val="28"/>
          <w:szCs w:val="28"/>
          <w:u w:val="single"/>
        </w:rPr>
        <w:t xml:space="preserve"> 2017年   月   日   时 分</w:t>
      </w:r>
      <w:r>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3600"/>
        <w:gridCol w:w="1080"/>
        <w:gridCol w:w="2160"/>
      </w:tblGrid>
      <w:tr w:rsidR="00DB2631" w:rsidTr="00A038D6">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360" w:lineRule="auto"/>
              <w:rPr>
                <w:rFonts w:ascii="仿宋" w:eastAsia="仿宋" w:hAnsi="仿宋"/>
                <w:sz w:val="28"/>
                <w:szCs w:val="28"/>
              </w:rPr>
            </w:pPr>
            <w:r>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360" w:lineRule="auto"/>
              <w:rPr>
                <w:rFonts w:ascii="仿宋" w:eastAsia="仿宋" w:hAnsi="仿宋"/>
                <w:sz w:val="28"/>
                <w:szCs w:val="28"/>
              </w:rPr>
            </w:pPr>
            <w:r>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360" w:lineRule="auto"/>
              <w:ind w:firstLineChars="200" w:firstLine="560"/>
              <w:rPr>
                <w:rFonts w:ascii="仿宋" w:eastAsia="仿宋" w:hAnsi="仿宋"/>
                <w:sz w:val="28"/>
                <w:szCs w:val="28"/>
              </w:rPr>
            </w:pPr>
          </w:p>
        </w:tc>
      </w:tr>
      <w:tr w:rsidR="00DB2631" w:rsidTr="00A038D6">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360" w:lineRule="auto"/>
              <w:rPr>
                <w:rFonts w:ascii="仿宋" w:eastAsia="仿宋" w:hAnsi="仿宋"/>
                <w:sz w:val="28"/>
                <w:szCs w:val="28"/>
              </w:rPr>
            </w:pPr>
            <w:r>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DB2631" w:rsidRDefault="00DB2631" w:rsidP="00A038D6">
            <w:pPr>
              <w:snapToGrid w:val="0"/>
              <w:spacing w:line="360" w:lineRule="auto"/>
              <w:ind w:firstLineChars="200" w:firstLine="560"/>
              <w:rPr>
                <w:rFonts w:ascii="仿宋" w:eastAsia="仿宋" w:hAnsi="仿宋"/>
                <w:sz w:val="28"/>
                <w:szCs w:val="28"/>
              </w:rPr>
            </w:pPr>
          </w:p>
        </w:tc>
      </w:tr>
    </w:tbl>
    <w:p w:rsidR="00DB2631" w:rsidRDefault="00DB2631" w:rsidP="00DB2631">
      <w:pPr>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请仔细阅读以下内容：</w:t>
      </w:r>
    </w:p>
    <w:p w:rsidR="00DB2631" w:rsidRDefault="00DB2631" w:rsidP="00DB2631">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DB2631" w:rsidRDefault="00DB2631" w:rsidP="00DB2631">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2、标项填写方式：如该项目只有一个标项填“1”，多个标项请填写投标的完整标项号。</w:t>
      </w:r>
    </w:p>
    <w:p w:rsidR="00DB2631" w:rsidRDefault="00DB2631" w:rsidP="00DB2631">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DB2631" w:rsidRDefault="00DB2631" w:rsidP="00DB2631">
      <w:pPr>
        <w:snapToGrid w:val="0"/>
        <w:spacing w:line="360" w:lineRule="auto"/>
        <w:ind w:firstLineChars="200" w:firstLine="560"/>
        <w:rPr>
          <w:rFonts w:ascii="仿宋" w:eastAsia="仿宋" w:hAnsi="仿宋"/>
          <w:sz w:val="28"/>
          <w:szCs w:val="28"/>
        </w:rPr>
      </w:pPr>
    </w:p>
    <w:p w:rsidR="00DB2631" w:rsidRDefault="00DB2631" w:rsidP="00DB2631">
      <w:pPr>
        <w:spacing w:line="588" w:lineRule="exact"/>
        <w:ind w:firstLineChars="200" w:firstLine="624"/>
        <w:rPr>
          <w:rFonts w:ascii="仿宋_GB2312" w:eastAsia="仿宋_GB2312"/>
          <w:spacing w:val="6"/>
          <w:sz w:val="30"/>
          <w:szCs w:val="30"/>
        </w:rPr>
      </w:pPr>
    </w:p>
    <w:p w:rsidR="00DB2631" w:rsidRDefault="00DB2631" w:rsidP="00DB2631">
      <w:pPr>
        <w:snapToGrid w:val="0"/>
        <w:spacing w:line="360" w:lineRule="auto"/>
        <w:ind w:firstLineChars="200" w:firstLine="624"/>
        <w:jc w:val="right"/>
        <w:rPr>
          <w:rFonts w:ascii="仿宋" w:eastAsia="仿宋" w:hAnsi="仿宋"/>
          <w:sz w:val="30"/>
          <w:szCs w:val="30"/>
        </w:rPr>
      </w:pPr>
      <w:r>
        <w:rPr>
          <w:rFonts w:ascii="仿宋_GB2312" w:eastAsia="仿宋_GB2312" w:hint="eastAsia"/>
          <w:spacing w:val="6"/>
          <w:sz w:val="30"/>
          <w:szCs w:val="30"/>
        </w:rPr>
        <w:t xml:space="preserve">         </w:t>
      </w:r>
      <w:r>
        <w:rPr>
          <w:rFonts w:ascii="仿宋" w:eastAsia="仿宋" w:hAnsi="仿宋" w:hint="eastAsia"/>
          <w:sz w:val="30"/>
          <w:szCs w:val="30"/>
        </w:rPr>
        <w:t xml:space="preserve">     浙江省政府采购中心</w:t>
      </w:r>
    </w:p>
    <w:p w:rsidR="00DB2631" w:rsidRDefault="00DB2631" w:rsidP="00DB2631">
      <w:pPr>
        <w:wordWrap w:val="0"/>
        <w:snapToGrid w:val="0"/>
        <w:spacing w:line="360" w:lineRule="auto"/>
        <w:ind w:firstLineChars="200" w:firstLine="600"/>
        <w:jc w:val="right"/>
        <w:rPr>
          <w:rFonts w:ascii="仿宋" w:eastAsia="仿宋" w:hAnsi="仿宋"/>
          <w:sz w:val="30"/>
          <w:szCs w:val="30"/>
          <w:u w:val="single"/>
        </w:rPr>
      </w:pPr>
      <w:r>
        <w:rPr>
          <w:rFonts w:ascii="仿宋" w:eastAsia="仿宋" w:hAnsi="仿宋" w:hint="eastAsia"/>
          <w:sz w:val="30"/>
          <w:szCs w:val="30"/>
        </w:rPr>
        <w:t>接收人签名或签章：</w:t>
      </w:r>
      <w:r>
        <w:rPr>
          <w:rFonts w:ascii="仿宋" w:eastAsia="仿宋" w:hAnsi="仿宋" w:hint="eastAsia"/>
          <w:sz w:val="30"/>
          <w:szCs w:val="30"/>
          <w:u w:val="single"/>
        </w:rPr>
        <w:t xml:space="preserve">        </w:t>
      </w:r>
    </w:p>
    <w:p w:rsidR="00DB2631" w:rsidRDefault="00DB2631" w:rsidP="00DB2631">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w:t>
      </w:r>
    </w:p>
    <w:p w:rsidR="00DB2631" w:rsidRDefault="00DB2631" w:rsidP="00DB2631">
      <w:pPr>
        <w:pStyle w:val="2ff"/>
        <w:widowControl w:val="0"/>
        <w:snapToGrid w:val="0"/>
        <w:spacing w:line="500" w:lineRule="exact"/>
        <w:rPr>
          <w:rFonts w:ascii="仿宋" w:eastAsia="仿宋" w:hAnsi="仿宋"/>
          <w:sz w:val="28"/>
          <w:szCs w:val="28"/>
        </w:rPr>
      </w:pPr>
      <w:r>
        <w:rPr>
          <w:rFonts w:ascii="仿宋" w:eastAsia="仿宋" w:hAnsi="仿宋" w:hint="eastAsia"/>
          <w:sz w:val="28"/>
          <w:szCs w:val="28"/>
        </w:rPr>
        <w:br w:type="page"/>
      </w:r>
      <w:r>
        <w:rPr>
          <w:rFonts w:ascii="仿宋" w:eastAsia="仿宋" w:hAnsi="仿宋" w:hint="eastAsia"/>
          <w:color w:val="000000"/>
          <w:sz w:val="30"/>
          <w:szCs w:val="30"/>
        </w:rPr>
        <w:lastRenderedPageBreak/>
        <w:t>附件18：</w:t>
      </w:r>
    </w:p>
    <w:p w:rsidR="00DB2631" w:rsidRDefault="00DB2631" w:rsidP="00DB2631">
      <w:pPr>
        <w:pStyle w:val="2ff"/>
        <w:widowControl w:val="0"/>
        <w:snapToGrid w:val="0"/>
        <w:spacing w:line="500" w:lineRule="exact"/>
        <w:jc w:val="center"/>
        <w:rPr>
          <w:rFonts w:ascii="仿宋" w:eastAsia="仿宋" w:hAnsi="仿宋" w:cs="方正小标宋简体"/>
          <w:b/>
          <w:color w:val="000000"/>
          <w:sz w:val="32"/>
          <w:szCs w:val="32"/>
        </w:rPr>
      </w:pPr>
      <w:r>
        <w:rPr>
          <w:rFonts w:ascii="仿宋" w:eastAsia="仿宋" w:hAnsi="仿宋" w:cs="方正小标宋简体" w:hint="eastAsia"/>
          <w:b/>
          <w:color w:val="000000"/>
          <w:sz w:val="32"/>
          <w:szCs w:val="32"/>
        </w:rPr>
        <w:t>政府采购活动现场确认声明书</w:t>
      </w:r>
    </w:p>
    <w:p w:rsidR="00DB2631" w:rsidRDefault="00DB2631" w:rsidP="00DB2631">
      <w:pPr>
        <w:pStyle w:val="2ff"/>
        <w:widowControl w:val="0"/>
        <w:snapToGrid w:val="0"/>
        <w:spacing w:line="500" w:lineRule="exact"/>
        <w:jc w:val="both"/>
        <w:rPr>
          <w:rFonts w:ascii="仿宋" w:eastAsia="仿宋" w:hAnsi="仿宋"/>
          <w:b/>
          <w:color w:val="000000"/>
          <w:sz w:val="24"/>
          <w:szCs w:val="24"/>
        </w:rPr>
      </w:pPr>
      <w:r>
        <w:rPr>
          <w:rFonts w:ascii="仿宋" w:eastAsia="仿宋" w:hAnsi="仿宋" w:hint="eastAsia"/>
          <w:b/>
          <w:color w:val="000000"/>
          <w:kern w:val="0"/>
          <w:sz w:val="24"/>
          <w:szCs w:val="24"/>
        </w:rPr>
        <w:t>浙江省政府采购中心：</w:t>
      </w:r>
    </w:p>
    <w:p w:rsidR="00DB2631" w:rsidRDefault="00DB2631" w:rsidP="00DB2631">
      <w:pPr>
        <w:pStyle w:val="2ff"/>
        <w:widowControl w:val="0"/>
        <w:snapToGrid w:val="0"/>
        <w:spacing w:line="480" w:lineRule="exact"/>
        <w:ind w:firstLineChars="200" w:firstLine="504"/>
        <w:jc w:val="both"/>
        <w:rPr>
          <w:rFonts w:ascii="仿宋" w:eastAsia="仿宋" w:hAnsi="仿宋"/>
          <w:color w:val="000000"/>
          <w:spacing w:val="6"/>
          <w:sz w:val="24"/>
          <w:szCs w:val="24"/>
        </w:rPr>
      </w:pPr>
      <w:r>
        <w:rPr>
          <w:rFonts w:ascii="仿宋" w:eastAsia="仿宋" w:hAnsi="仿宋" w:hint="eastAsia"/>
          <w:color w:val="000000"/>
          <w:spacing w:val="6"/>
          <w:sz w:val="24"/>
          <w:szCs w:val="24"/>
        </w:rPr>
        <w:t>本人经由</w:t>
      </w:r>
      <w:r>
        <w:rPr>
          <w:rFonts w:ascii="仿宋" w:eastAsia="仿宋" w:hAnsi="仿宋" w:hint="eastAsia"/>
          <w:color w:val="000000"/>
          <w:spacing w:val="6"/>
          <w:sz w:val="24"/>
          <w:szCs w:val="24"/>
          <w:u w:val="single"/>
        </w:rPr>
        <w:t xml:space="preserve">                  （单位）</w:t>
      </w:r>
      <w:r>
        <w:rPr>
          <w:rFonts w:ascii="仿宋" w:eastAsia="仿宋" w:hAnsi="仿宋" w:hint="eastAsia"/>
          <w:color w:val="000000"/>
          <w:spacing w:val="6"/>
          <w:sz w:val="24"/>
          <w:szCs w:val="24"/>
        </w:rPr>
        <w:t>负责人</w:t>
      </w:r>
      <w:r>
        <w:rPr>
          <w:rFonts w:ascii="仿宋" w:eastAsia="仿宋" w:hAnsi="仿宋" w:hint="eastAsia"/>
          <w:color w:val="000000"/>
          <w:spacing w:val="6"/>
          <w:sz w:val="24"/>
          <w:szCs w:val="24"/>
          <w:u w:val="single"/>
        </w:rPr>
        <w:t xml:space="preserve">        （姓名）</w:t>
      </w:r>
      <w:r>
        <w:rPr>
          <w:rFonts w:ascii="仿宋" w:eastAsia="仿宋" w:hAnsi="仿宋" w:hint="eastAsia"/>
          <w:color w:val="000000"/>
          <w:spacing w:val="6"/>
          <w:sz w:val="24"/>
          <w:szCs w:val="24"/>
        </w:rPr>
        <w:t>合法授权参加</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项目（编号：</w:t>
      </w:r>
      <w:r>
        <w:rPr>
          <w:rFonts w:ascii="仿宋" w:eastAsia="仿宋" w:hAnsi="仿宋" w:hint="eastAsia"/>
          <w:color w:val="000000"/>
          <w:spacing w:val="6"/>
          <w:sz w:val="24"/>
          <w:szCs w:val="24"/>
          <w:u w:val="single"/>
        </w:rPr>
        <w:t xml:space="preserve">        </w:t>
      </w:r>
      <w:r>
        <w:rPr>
          <w:rFonts w:ascii="仿宋" w:eastAsia="仿宋" w:hAnsi="仿宋" w:hint="eastAsia"/>
          <w:color w:val="000000"/>
          <w:spacing w:val="6"/>
          <w:sz w:val="24"/>
          <w:szCs w:val="24"/>
        </w:rPr>
        <w:t xml:space="preserve">）政府采购活动，经与本单位法人代表（负责人）联系确认，现就有关公平竞争事项郑重声明如下： </w:t>
      </w:r>
    </w:p>
    <w:p w:rsidR="00DB2631" w:rsidRDefault="00DB2631" w:rsidP="00DB2631">
      <w:pPr>
        <w:pStyle w:val="54"/>
        <w:widowControl/>
        <w:numPr>
          <w:ilvl w:val="0"/>
          <w:numId w:val="30"/>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 xml:space="preserve">本单位与采购人之间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DB2631" w:rsidRDefault="00DB2631" w:rsidP="00DB2631">
      <w:pPr>
        <w:pStyle w:val="54"/>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A.投资关系    B.行政隶属关系    C.业务指导关系</w:t>
      </w:r>
    </w:p>
    <w:p w:rsidR="00DB2631" w:rsidRDefault="00DB2631" w:rsidP="00DB2631">
      <w:pPr>
        <w:pStyle w:val="54"/>
        <w:widowControl/>
        <w:snapToGrid w:val="0"/>
        <w:spacing w:line="480" w:lineRule="exact"/>
        <w:rPr>
          <w:rFonts w:ascii="仿宋" w:eastAsia="仿宋" w:hAnsi="仿宋"/>
          <w:color w:val="000000"/>
          <w:kern w:val="0"/>
          <w:sz w:val="24"/>
          <w:szCs w:val="24"/>
        </w:rPr>
      </w:pPr>
      <w:r>
        <w:rPr>
          <w:rFonts w:ascii="仿宋" w:eastAsia="仿宋" w:hAnsi="仿宋" w:hint="eastAsia"/>
          <w:color w:val="000000"/>
          <w:kern w:val="0"/>
          <w:sz w:val="24"/>
          <w:szCs w:val="24"/>
        </w:rPr>
        <w:t xml:space="preserve">  D.其他可能</w:t>
      </w:r>
      <w:r>
        <w:rPr>
          <w:rFonts w:ascii="仿宋" w:eastAsia="仿宋" w:hAnsi="仿宋" w:hint="eastAsia"/>
          <w:color w:val="000000"/>
          <w:sz w:val="24"/>
          <w:szCs w:val="24"/>
        </w:rPr>
        <w:t>影响采购公正的</w:t>
      </w:r>
      <w:r>
        <w:rPr>
          <w:rFonts w:ascii="仿宋" w:eastAsia="仿宋" w:hAnsi="仿宋" w:hint="eastAsia"/>
          <w:color w:val="000000"/>
          <w:kern w:val="0"/>
          <w:sz w:val="24"/>
          <w:szCs w:val="24"/>
        </w:rPr>
        <w:t>利害关系</w:t>
      </w:r>
      <w:r>
        <w:rPr>
          <w:rFonts w:ascii="仿宋" w:eastAsia="仿宋" w:hAnsi="仿宋" w:hint="eastAsia"/>
          <w:color w:val="000000"/>
          <w:kern w:val="0"/>
          <w:sz w:val="24"/>
          <w:szCs w:val="24"/>
          <w:u w:val="single"/>
        </w:rPr>
        <w:t xml:space="preserve">（如有，请如实说明）                 </w:t>
      </w:r>
      <w:r>
        <w:rPr>
          <w:rFonts w:ascii="仿宋" w:eastAsia="仿宋" w:hAnsi="仿宋" w:hint="eastAsia"/>
          <w:color w:val="000000"/>
          <w:kern w:val="0"/>
          <w:sz w:val="24"/>
          <w:szCs w:val="24"/>
        </w:rPr>
        <w:t>。</w:t>
      </w:r>
    </w:p>
    <w:p w:rsidR="00DB2631" w:rsidRDefault="00DB2631" w:rsidP="00DB2631">
      <w:pPr>
        <w:pStyle w:val="54"/>
        <w:widowControl/>
        <w:snapToGrid w:val="0"/>
        <w:spacing w:line="480" w:lineRule="exact"/>
        <w:rPr>
          <w:rFonts w:ascii="仿宋" w:eastAsia="仿宋" w:hAnsi="仿宋"/>
          <w:color w:val="000000"/>
          <w:kern w:val="0"/>
          <w:sz w:val="24"/>
          <w:szCs w:val="24"/>
        </w:rPr>
      </w:pPr>
      <w:r>
        <w:rPr>
          <w:rFonts w:ascii="仿宋" w:eastAsia="仿宋" w:hAnsi="仿宋" w:hint="eastAsia"/>
          <w:color w:val="000000"/>
          <w:spacing w:val="6"/>
          <w:sz w:val="24"/>
          <w:szCs w:val="24"/>
        </w:rPr>
        <w:t xml:space="preserve">  二、</w:t>
      </w:r>
      <w:r>
        <w:rPr>
          <w:rFonts w:ascii="仿宋" w:eastAsia="仿宋" w:hAnsi="仿宋" w:hint="eastAsia"/>
          <w:color w:val="000000"/>
          <w:kern w:val="0"/>
          <w:sz w:val="24"/>
          <w:szCs w:val="24"/>
        </w:rPr>
        <w:t xml:space="preserve">现已清楚知道参加本项目采购活动的其他所有供应商名称，本单位 </w:t>
      </w:r>
      <w:r>
        <w:rPr>
          <w:rFonts w:ascii="仿宋" w:eastAsia="仿宋" w:hAnsi="仿宋" w:cs="宋体" w:hint="eastAsia"/>
          <w:color w:val="000000"/>
          <w:kern w:val="0"/>
          <w:sz w:val="24"/>
          <w:szCs w:val="24"/>
        </w:rPr>
        <w:t>□与其他所有供应商之间均</w:t>
      </w:r>
      <w:r>
        <w:rPr>
          <w:rFonts w:ascii="仿宋" w:eastAsia="仿宋" w:hAnsi="仿宋" w:hint="eastAsia"/>
          <w:color w:val="000000"/>
          <w:kern w:val="0"/>
          <w:sz w:val="24"/>
          <w:szCs w:val="24"/>
        </w:rPr>
        <w:t xml:space="preserve">不存在利害关系 </w:t>
      </w:r>
      <w:r>
        <w:rPr>
          <w:rFonts w:ascii="仿宋" w:eastAsia="仿宋" w:hAnsi="仿宋" w:cs="宋体" w:hint="eastAsia"/>
          <w:color w:val="000000"/>
          <w:kern w:val="0"/>
          <w:sz w:val="24"/>
          <w:szCs w:val="24"/>
        </w:rPr>
        <w:t>□与</w:t>
      </w:r>
      <w:r>
        <w:rPr>
          <w:rFonts w:ascii="仿宋" w:eastAsia="仿宋" w:hAnsi="仿宋" w:cs="宋体" w:hint="eastAsia"/>
          <w:color w:val="000000"/>
          <w:kern w:val="0"/>
          <w:sz w:val="24"/>
          <w:szCs w:val="24"/>
          <w:u w:val="single"/>
        </w:rPr>
        <w:t xml:space="preserve">           （供应商名称）</w:t>
      </w:r>
      <w:r>
        <w:rPr>
          <w:rFonts w:ascii="仿宋" w:eastAsia="仿宋" w:hAnsi="仿宋" w:cs="宋体" w:hint="eastAsia"/>
          <w:color w:val="000000"/>
          <w:kern w:val="0"/>
          <w:sz w:val="24"/>
          <w:szCs w:val="24"/>
        </w:rPr>
        <w:t>之间</w:t>
      </w:r>
      <w:r>
        <w:rPr>
          <w:rFonts w:ascii="仿宋" w:eastAsia="仿宋" w:hAnsi="仿宋" w:hint="eastAsia"/>
          <w:color w:val="000000"/>
          <w:kern w:val="0"/>
          <w:sz w:val="24"/>
          <w:szCs w:val="24"/>
        </w:rPr>
        <w:t>存在下列利害关系</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w:t>
      </w:r>
    </w:p>
    <w:p w:rsidR="00DB2631" w:rsidRDefault="00DB2631" w:rsidP="00DB2631">
      <w:pPr>
        <w:pStyle w:val="2ff"/>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A.法定代表人或负责人或实际控制人是同一人</w:t>
      </w:r>
    </w:p>
    <w:p w:rsidR="00DB2631" w:rsidRDefault="00DB2631" w:rsidP="00DB2631">
      <w:pPr>
        <w:pStyle w:val="2ff"/>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B.法定代表人或负责人或实际控制人是夫妻关系</w:t>
      </w:r>
    </w:p>
    <w:p w:rsidR="00DB2631" w:rsidRDefault="00DB2631" w:rsidP="00DB2631">
      <w:pPr>
        <w:pStyle w:val="2ff"/>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C.法定代表人或负责人或实际控制人是直系血亲关系</w:t>
      </w:r>
    </w:p>
    <w:p w:rsidR="00DB2631" w:rsidRDefault="00DB2631" w:rsidP="00DB2631">
      <w:pPr>
        <w:pStyle w:val="2ff"/>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kern w:val="0"/>
          <w:sz w:val="24"/>
          <w:szCs w:val="24"/>
        </w:rPr>
        <w:t xml:space="preserve">  D.法定代表人或负责人或实际控制人存在三代以内旁系血亲关系</w:t>
      </w:r>
    </w:p>
    <w:p w:rsidR="00DB2631" w:rsidRDefault="00DB2631" w:rsidP="00DB2631">
      <w:pPr>
        <w:pStyle w:val="2ff"/>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E.法定代表人或负责人或实际控制人存在近姻亲关系</w:t>
      </w:r>
    </w:p>
    <w:p w:rsidR="00DB2631" w:rsidRDefault="00DB2631" w:rsidP="00DB2631">
      <w:pPr>
        <w:pStyle w:val="2ff"/>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F.法定代表人或负责人或实际控制人存在股份控制或实际控制关系</w:t>
      </w:r>
    </w:p>
    <w:p w:rsidR="00DB2631" w:rsidRDefault="00DB2631" w:rsidP="00DB2631">
      <w:pPr>
        <w:pStyle w:val="2ff"/>
        <w:widowControl w:val="0"/>
        <w:snapToGrid w:val="0"/>
        <w:spacing w:line="480" w:lineRule="exact"/>
        <w:jc w:val="both"/>
        <w:rPr>
          <w:rFonts w:ascii="仿宋" w:eastAsia="仿宋" w:hAnsi="仿宋"/>
          <w:color w:val="000000"/>
          <w:kern w:val="0"/>
          <w:sz w:val="24"/>
          <w:szCs w:val="24"/>
        </w:rPr>
      </w:pPr>
      <w:r>
        <w:rPr>
          <w:rFonts w:ascii="仿宋" w:eastAsia="仿宋" w:hAnsi="仿宋" w:hint="eastAsia"/>
          <w:color w:val="000000"/>
          <w:kern w:val="0"/>
          <w:sz w:val="24"/>
          <w:szCs w:val="24"/>
        </w:rPr>
        <w:t xml:space="preserve">  G.存在共同直接或间接投资设立子公司、联营企业和合营企业情况</w:t>
      </w:r>
    </w:p>
    <w:p w:rsidR="00DB2631" w:rsidRDefault="00DB2631" w:rsidP="00DB2631">
      <w:pPr>
        <w:pStyle w:val="2ff"/>
        <w:widowControl w:val="0"/>
        <w:snapToGrid w:val="0"/>
        <w:spacing w:line="480" w:lineRule="exact"/>
        <w:jc w:val="both"/>
        <w:rPr>
          <w:rFonts w:ascii="仿宋" w:eastAsia="仿宋" w:hAnsi="仿宋"/>
          <w:color w:val="000000"/>
          <w:sz w:val="24"/>
          <w:szCs w:val="24"/>
        </w:rPr>
      </w:pPr>
      <w:r>
        <w:rPr>
          <w:rFonts w:ascii="仿宋" w:eastAsia="仿宋" w:hAnsi="仿宋" w:hint="eastAsia"/>
          <w:color w:val="000000"/>
          <w:kern w:val="0"/>
          <w:sz w:val="24"/>
          <w:szCs w:val="24"/>
        </w:rPr>
        <w:t xml:space="preserve">  H.存在分级代理或代销关系、同一生产制造商关系、</w:t>
      </w:r>
      <w:r>
        <w:rPr>
          <w:rFonts w:ascii="仿宋" w:eastAsia="仿宋" w:hAnsi="仿宋" w:hint="eastAsia"/>
          <w:color w:val="000000"/>
          <w:sz w:val="24"/>
          <w:szCs w:val="24"/>
        </w:rPr>
        <w:t>管理关系、重要业务（占主营业务收入50%以上）或重要财务往来关系（如融资）等其他实质性控制关系</w:t>
      </w:r>
    </w:p>
    <w:p w:rsidR="00DB2631" w:rsidRDefault="00DB2631" w:rsidP="00DB2631">
      <w:pPr>
        <w:pStyle w:val="2ff"/>
        <w:widowControl w:val="0"/>
        <w:snapToGrid w:val="0"/>
        <w:spacing w:line="480" w:lineRule="exact"/>
        <w:jc w:val="both"/>
        <w:rPr>
          <w:rFonts w:ascii="仿宋" w:eastAsia="仿宋" w:hAnsi="仿宋"/>
          <w:color w:val="000000"/>
          <w:spacing w:val="6"/>
          <w:sz w:val="24"/>
          <w:szCs w:val="24"/>
        </w:rPr>
      </w:pPr>
      <w:r>
        <w:rPr>
          <w:rFonts w:ascii="仿宋" w:eastAsia="仿宋" w:hAnsi="仿宋" w:hint="eastAsia"/>
          <w:color w:val="000000"/>
          <w:sz w:val="24"/>
          <w:szCs w:val="24"/>
        </w:rPr>
        <w:t xml:space="preserve">    I</w:t>
      </w:r>
      <w:r>
        <w:rPr>
          <w:rFonts w:ascii="仿宋" w:eastAsia="仿宋" w:hAnsi="仿宋" w:hint="eastAsia"/>
          <w:color w:val="000000"/>
          <w:kern w:val="0"/>
          <w:sz w:val="24"/>
          <w:szCs w:val="24"/>
        </w:rPr>
        <w:t>.</w:t>
      </w:r>
      <w:r>
        <w:rPr>
          <w:rFonts w:ascii="仿宋" w:eastAsia="仿宋" w:hAnsi="仿宋" w:hint="eastAsia"/>
          <w:color w:val="000000"/>
          <w:sz w:val="24"/>
          <w:szCs w:val="24"/>
        </w:rPr>
        <w:t>其他利害关系情况</w:t>
      </w:r>
      <w:r>
        <w:rPr>
          <w:rFonts w:ascii="仿宋" w:eastAsia="仿宋" w:hAnsi="仿宋" w:hint="eastAsia"/>
          <w:color w:val="000000"/>
          <w:sz w:val="24"/>
          <w:szCs w:val="24"/>
          <w:u w:val="single"/>
        </w:rPr>
        <w:t xml:space="preserve">                              </w:t>
      </w:r>
      <w:r>
        <w:rPr>
          <w:rFonts w:ascii="仿宋" w:eastAsia="仿宋" w:hAnsi="仿宋" w:hint="eastAsia"/>
          <w:color w:val="000000"/>
          <w:kern w:val="0"/>
          <w:sz w:val="24"/>
          <w:szCs w:val="24"/>
        </w:rPr>
        <w:t>。</w:t>
      </w:r>
    </w:p>
    <w:p w:rsidR="00DB2631" w:rsidRDefault="00DB2631" w:rsidP="00DB2631">
      <w:pPr>
        <w:pStyle w:val="54"/>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sz w:val="24"/>
          <w:szCs w:val="24"/>
        </w:rPr>
        <w:t>现已清楚知道并</w:t>
      </w:r>
      <w:r>
        <w:rPr>
          <w:rFonts w:ascii="仿宋" w:eastAsia="仿宋" w:hAnsi="仿宋" w:hint="eastAsia"/>
          <w:color w:val="000000"/>
          <w:kern w:val="0"/>
          <w:sz w:val="24"/>
          <w:szCs w:val="24"/>
        </w:rPr>
        <w:t>严格遵守政府采购法律法规和现场纪律。</w:t>
      </w:r>
    </w:p>
    <w:p w:rsidR="00DB2631" w:rsidRDefault="00DB2631" w:rsidP="00DB2631">
      <w:pPr>
        <w:pStyle w:val="54"/>
        <w:widowControl/>
        <w:numPr>
          <w:ilvl w:val="0"/>
          <w:numId w:val="31"/>
        </w:numPr>
        <w:snapToGrid w:val="0"/>
        <w:spacing w:line="480" w:lineRule="exact"/>
        <w:ind w:firstLineChars="189" w:firstLine="454"/>
        <w:rPr>
          <w:rFonts w:ascii="仿宋" w:eastAsia="仿宋" w:hAnsi="仿宋"/>
          <w:color w:val="000000"/>
          <w:kern w:val="0"/>
          <w:sz w:val="24"/>
          <w:szCs w:val="24"/>
        </w:rPr>
      </w:pPr>
      <w:r>
        <w:rPr>
          <w:rFonts w:ascii="仿宋" w:eastAsia="仿宋" w:hAnsi="仿宋" w:hint="eastAsia"/>
          <w:color w:val="000000"/>
          <w:kern w:val="0"/>
          <w:sz w:val="24"/>
          <w:szCs w:val="24"/>
        </w:rPr>
        <w:t>我发现</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供应商之间存在或可能存在上述第二条第</w:t>
      </w:r>
      <w:r>
        <w:rPr>
          <w:rFonts w:ascii="仿宋" w:eastAsia="仿宋" w:hAnsi="仿宋" w:hint="eastAsia"/>
          <w:color w:val="000000"/>
          <w:kern w:val="0"/>
          <w:sz w:val="24"/>
          <w:szCs w:val="24"/>
          <w:u w:val="single"/>
        </w:rPr>
        <w:t xml:space="preserve">        </w:t>
      </w:r>
      <w:r>
        <w:rPr>
          <w:rFonts w:ascii="仿宋" w:eastAsia="仿宋" w:hAnsi="仿宋" w:hint="eastAsia"/>
          <w:color w:val="000000"/>
          <w:kern w:val="0"/>
          <w:sz w:val="24"/>
          <w:szCs w:val="24"/>
        </w:rPr>
        <w:t>项利害关系。</w:t>
      </w:r>
    </w:p>
    <w:p w:rsidR="00DB2631" w:rsidRDefault="00DB2631" w:rsidP="00DB2631">
      <w:pPr>
        <w:pStyle w:val="2ff"/>
        <w:widowControl w:val="0"/>
        <w:snapToGrid w:val="0"/>
        <w:spacing w:line="500" w:lineRule="exact"/>
        <w:ind w:firstLineChars="200" w:firstLine="480"/>
        <w:jc w:val="both"/>
        <w:rPr>
          <w:rFonts w:ascii="仿宋" w:eastAsia="仿宋" w:hAnsi="仿宋"/>
          <w:color w:val="000000"/>
          <w:sz w:val="24"/>
          <w:szCs w:val="24"/>
          <w:u w:val="single"/>
        </w:rPr>
      </w:pPr>
      <w:r>
        <w:rPr>
          <w:rFonts w:ascii="仿宋" w:eastAsia="仿宋" w:hAnsi="仿宋" w:hint="eastAsia"/>
          <w:color w:val="000000"/>
          <w:sz w:val="24"/>
          <w:szCs w:val="24"/>
        </w:rPr>
        <w:t xml:space="preserve">                                （供应商代表签名）</w:t>
      </w:r>
      <w:r>
        <w:rPr>
          <w:rFonts w:ascii="仿宋" w:eastAsia="仿宋" w:hAnsi="仿宋" w:hint="eastAsia"/>
          <w:color w:val="000000"/>
          <w:sz w:val="24"/>
          <w:szCs w:val="24"/>
          <w:u w:val="single"/>
        </w:rPr>
        <w:t xml:space="preserve">           </w:t>
      </w:r>
    </w:p>
    <w:p w:rsidR="00DB2631" w:rsidRDefault="00DB2631" w:rsidP="00DB2631">
      <w:pPr>
        <w:pStyle w:val="afffffa"/>
        <w:snapToGrid w:val="0"/>
        <w:spacing w:line="460" w:lineRule="exact"/>
        <w:ind w:leftChars="0" w:left="0"/>
        <w:rPr>
          <w:rFonts w:ascii="仿宋" w:eastAsia="仿宋" w:hAnsi="仿宋"/>
          <w:color w:val="000000"/>
          <w:sz w:val="24"/>
          <w:szCs w:val="24"/>
        </w:rPr>
      </w:pPr>
      <w:r>
        <w:rPr>
          <w:rFonts w:hint="eastAsia"/>
        </w:rPr>
        <w:t xml:space="preserve">                        </w:t>
      </w:r>
      <w:r>
        <w:rPr>
          <w:rFonts w:ascii="仿宋" w:eastAsia="仿宋" w:hAnsi="仿宋" w:hint="eastAsia"/>
          <w:color w:val="000000"/>
          <w:sz w:val="24"/>
          <w:szCs w:val="24"/>
        </w:rPr>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p>
    <w:p w:rsidR="00DB2631" w:rsidRDefault="00DB2631" w:rsidP="00DB2631">
      <w:pPr>
        <w:snapToGrid w:val="0"/>
        <w:spacing w:line="600" w:lineRule="exact"/>
        <w:jc w:val="center"/>
        <w:rPr>
          <w:rFonts w:ascii="仿宋" w:eastAsia="仿宋" w:hAnsi="仿宋"/>
          <w:sz w:val="30"/>
          <w:szCs w:val="30"/>
        </w:rPr>
      </w:pPr>
    </w:p>
    <w:p w:rsidR="00DB2631" w:rsidRDefault="00DB2631" w:rsidP="00DB2631"/>
    <w:p w:rsidR="004958FB" w:rsidRPr="00DB2631" w:rsidRDefault="004958FB" w:rsidP="00DB2631"/>
    <w:sectPr w:rsidR="004958FB" w:rsidRPr="00DB2631" w:rsidSect="00A03ED8">
      <w:headerReference w:type="default" r:id="rId12"/>
      <w:footerReference w:type="even" r:id="rId13"/>
      <w:footerReference w:type="default" r:id="rId14"/>
      <w:headerReference w:type="first" r:id="rId15"/>
      <w:footerReference w:type="first" r:id="rId16"/>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方正小标宋简体">
    <w:altName w:val="微软雅黑"/>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6F" w:rsidRDefault="00B22B33">
    <w:pPr>
      <w:pStyle w:val="afffb"/>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b"/>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6F" w:rsidRDefault="0058666F">
    <w:pPr>
      <w:pStyle w:val="afffb"/>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B22B33">
      <w:rPr>
        <w:rFonts w:ascii="宋体" w:hAnsi="宋体"/>
        <w:sz w:val="28"/>
        <w:szCs w:val="28"/>
      </w:rPr>
      <w:fldChar w:fldCharType="begin"/>
    </w:r>
    <w:r>
      <w:rPr>
        <w:rStyle w:val="af1"/>
        <w:rFonts w:ascii="宋体" w:hAnsi="宋体"/>
        <w:sz w:val="28"/>
        <w:szCs w:val="28"/>
      </w:rPr>
      <w:instrText xml:space="preserve">PAGE  </w:instrText>
    </w:r>
    <w:r w:rsidR="00B22B33">
      <w:rPr>
        <w:rFonts w:ascii="宋体" w:hAnsi="宋体"/>
        <w:sz w:val="28"/>
        <w:szCs w:val="28"/>
      </w:rPr>
      <w:fldChar w:fldCharType="separate"/>
    </w:r>
    <w:r w:rsidR="008514B9">
      <w:rPr>
        <w:rStyle w:val="af1"/>
        <w:rFonts w:ascii="宋体" w:hAnsi="宋体"/>
        <w:noProof/>
        <w:sz w:val="28"/>
        <w:szCs w:val="28"/>
      </w:rPr>
      <w:t>66</w:t>
    </w:r>
    <w:r w:rsidR="00B22B33">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b"/>
      <w:ind w:right="720" w:firstLineChars="100" w:firstLine="18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6F" w:rsidRDefault="0058666F">
    <w:pPr>
      <w:pStyle w:val="afffb"/>
      <w:jc w:val="center"/>
    </w:pPr>
    <w:r>
      <w:rPr>
        <w:rFonts w:hint="eastAs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6F" w:rsidRPr="00214F80" w:rsidRDefault="0058666F" w:rsidP="00214F80">
    <w:pPr>
      <w:pStyle w:val="affff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6F" w:rsidRDefault="005866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986C49"/>
    <w:multiLevelType w:val="singleLevel"/>
    <w:tmpl w:val="E8986C49"/>
    <w:lvl w:ilvl="0">
      <w:start w:val="1"/>
      <w:numFmt w:val="decimal"/>
      <w:suff w:val="nothing"/>
      <w:lvlText w:val="%1）"/>
      <w:lvlJc w:val="left"/>
    </w:lvl>
  </w:abstractNum>
  <w:abstractNum w:abstractNumId="1"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2" w15:restartNumberingAfterBreak="0">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3" w15:restartNumberingAfterBreak="0">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4" w15:restartNumberingAfterBreak="0">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15:restartNumberingAfterBreak="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1" w15:restartNumberingAfterBreak="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4" w15:restartNumberingAfterBreak="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9"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0" w15:restartNumberingAfterBreak="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1" w15:restartNumberingAfterBreak="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3" w15:restartNumberingAfterBreak="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4" w15:restartNumberingAfterBreak="0">
    <w:nsid w:val="54F403B5"/>
    <w:multiLevelType w:val="singleLevel"/>
    <w:tmpl w:val="54F403B5"/>
    <w:lvl w:ilvl="0">
      <w:start w:val="1"/>
      <w:numFmt w:val="chineseCounting"/>
      <w:suff w:val="nothing"/>
      <w:lvlText w:val="%1、"/>
      <w:lvlJc w:val="left"/>
      <w:pPr>
        <w:ind w:left="0" w:firstLine="0"/>
      </w:pPr>
    </w:lvl>
  </w:abstractNum>
  <w:abstractNum w:abstractNumId="25" w15:restartNumberingAfterBreak="0">
    <w:nsid w:val="557FD3DA"/>
    <w:multiLevelType w:val="singleLevel"/>
    <w:tmpl w:val="557FD3DA"/>
    <w:lvl w:ilvl="0">
      <w:start w:val="3"/>
      <w:numFmt w:val="chineseCounting"/>
      <w:suff w:val="nothing"/>
      <w:lvlText w:val="%1、"/>
      <w:lvlJc w:val="left"/>
      <w:pPr>
        <w:ind w:left="0" w:firstLine="0"/>
      </w:pPr>
    </w:lvl>
  </w:abstractNum>
  <w:abstractNum w:abstractNumId="26"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15:restartNumberingAfterBreak="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29"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15:restartNumberingAfterBreak="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9"/>
  </w:num>
  <w:num w:numId="6">
    <w:abstractNumId w:val="1"/>
  </w:num>
  <w:num w:numId="7">
    <w:abstractNumId w:val="22"/>
  </w:num>
  <w:num w:numId="8">
    <w:abstractNumId w:val="13"/>
  </w:num>
  <w:num w:numId="9">
    <w:abstractNumId w:val="27"/>
  </w:num>
  <w:num w:numId="10">
    <w:abstractNumId w:val="19"/>
  </w:num>
  <w:num w:numId="11">
    <w:abstractNumId w:val="16"/>
  </w:num>
  <w:num w:numId="12">
    <w:abstractNumId w:val="5"/>
  </w:num>
  <w:num w:numId="13">
    <w:abstractNumId w:val="23"/>
  </w:num>
  <w:num w:numId="14">
    <w:abstractNumId w:val="6"/>
  </w:num>
  <w:num w:numId="15">
    <w:abstractNumId w:val="7"/>
  </w:num>
  <w:num w:numId="16">
    <w:abstractNumId w:val="14"/>
  </w:num>
  <w:num w:numId="17">
    <w:abstractNumId w:val="12"/>
  </w:num>
  <w:num w:numId="18">
    <w:abstractNumId w:val="31"/>
  </w:num>
  <w:num w:numId="19">
    <w:abstractNumId w:val="29"/>
    <w:lvlOverride w:ilvl="0">
      <w:startOverride w:val="1"/>
    </w:lvlOverride>
  </w:num>
  <w:num w:numId="20">
    <w:abstractNumId w:val="20"/>
  </w:num>
  <w:num w:numId="21">
    <w:abstractNumId w:val="8"/>
  </w:num>
  <w:num w:numId="22">
    <w:abstractNumId w:val="18"/>
  </w:num>
  <w:num w:numId="23">
    <w:abstractNumId w:val="30"/>
  </w:num>
  <w:num w:numId="24">
    <w:abstractNumId w:val="4"/>
  </w:num>
  <w:num w:numId="25">
    <w:abstractNumId w:val="28"/>
  </w:num>
  <w:num w:numId="26">
    <w:abstractNumId w:val="21"/>
  </w:num>
  <w:num w:numId="27">
    <w:abstractNumId w:val="11"/>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lvlOverride w:ilvl="0">
      <w:startOverride w:val="1"/>
    </w:lvlOverride>
  </w:num>
  <w:num w:numId="31">
    <w:abstractNumId w:val="25"/>
    <w:lvlOverride w:ilvl="0">
      <w:startOverride w:val="3"/>
    </w:lvlOverride>
  </w:num>
  <w:num w:numId="32">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23CD"/>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476B"/>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87D"/>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4B9"/>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6C7"/>
    <w:rsid w:val="008E7919"/>
    <w:rsid w:val="008F119B"/>
    <w:rsid w:val="008F240A"/>
    <w:rsid w:val="008F2C85"/>
    <w:rsid w:val="008F43F2"/>
    <w:rsid w:val="008F4985"/>
    <w:rsid w:val="008F532A"/>
    <w:rsid w:val="008F53C5"/>
    <w:rsid w:val="008F67AC"/>
    <w:rsid w:val="008F6A56"/>
    <w:rsid w:val="009002A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699A"/>
    <w:rsid w:val="00BD017A"/>
    <w:rsid w:val="00BD0646"/>
    <w:rsid w:val="00BD11DA"/>
    <w:rsid w:val="00BD1BD2"/>
    <w:rsid w:val="00BD24E7"/>
    <w:rsid w:val="00BD2614"/>
    <w:rsid w:val="00BD2A16"/>
    <w:rsid w:val="00BD415F"/>
    <w:rsid w:val="00BD5428"/>
    <w:rsid w:val="00BD54F1"/>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2631"/>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64D0314-948F-47BF-8BB9-652E6425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qFormat="1"/>
    <w:lsdException w:name="footnote text" w:semiHidden="1" w:uiPriority="99"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2"/>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2"/>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qFormat/>
    <w:rsid w:val="00A03ED8"/>
  </w:style>
  <w:style w:type="character" w:styleId="af2">
    <w:name w:val="Strong"/>
    <w:uiPriority w:val="22"/>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qFormat/>
    <w:rsid w:val="00A03ED8"/>
    <w:rPr>
      <w:color w:val="800080"/>
      <w:u w:val="single"/>
    </w:rPr>
  </w:style>
  <w:style w:type="character" w:customStyle="1" w:styleId="ca-8">
    <w:name w:val="ca-8"/>
    <w:basedOn w:val="ab"/>
    <w:qFormat/>
    <w:rsid w:val="00A03ED8"/>
  </w:style>
  <w:style w:type="character" w:customStyle="1" w:styleId="af5">
    <w:name w:val="题注 字符"/>
    <w:link w:val="af6"/>
    <w:qFormat/>
    <w:rsid w:val="00A03ED8"/>
    <w:rPr>
      <w:rFonts w:ascii="Arial" w:eastAsia="黑体" w:hAnsi="Arial" w:cs="Arial"/>
      <w:kern w:val="2"/>
    </w:rPr>
  </w:style>
  <w:style w:type="character" w:customStyle="1" w:styleId="2CharChar">
    <w:name w:val="正文2 Char Char"/>
    <w:link w:val="23"/>
    <w:qFormat/>
    <w:rsid w:val="00A03ED8"/>
    <w:rPr>
      <w:rFonts w:ascii="Times New Roman" w:hAnsi="Times New Roman"/>
      <w:kern w:val="2"/>
      <w:sz w:val="24"/>
    </w:rPr>
  </w:style>
  <w:style w:type="character" w:customStyle="1" w:styleId="Char">
    <w:name w:val="新昌正文 Char"/>
    <w:link w:val="af7"/>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0">
    <w:name w:val="标题 6 字符"/>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8"/>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qFormat/>
    <w:rsid w:val="00A03ED8"/>
    <w:rPr>
      <w:rFonts w:ascii="Arial" w:eastAsia="黑体" w:hAnsi="Arial"/>
      <w:b/>
      <w:kern w:val="2"/>
      <w:sz w:val="32"/>
      <w:lang w:val="en-US" w:eastAsia="zh-CN"/>
    </w:rPr>
  </w:style>
  <w:style w:type="character" w:customStyle="1" w:styleId="Char0">
    <w:name w:val="仙居正文 Char"/>
    <w:link w:val="af9"/>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ascii="Calibri" w:eastAsia="仿宋" w:hAnsi="Calibri"/>
      <w:b/>
      <w:kern w:val="2"/>
      <w:sz w:val="28"/>
      <w:szCs w:val="21"/>
      <w:lang w:bidi="ar-SA"/>
    </w:rPr>
  </w:style>
  <w:style w:type="character" w:customStyle="1" w:styleId="Char2">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afa">
    <w:name w:val="称呼 字符"/>
    <w:link w:val="afb"/>
    <w:qFormat/>
    <w:rsid w:val="00A03ED8"/>
    <w:rPr>
      <w:rFonts w:ascii="宋体" w:hAnsi="Times New Roman"/>
      <w:b/>
      <w:kern w:val="2"/>
      <w:sz w:val="28"/>
    </w:rPr>
  </w:style>
  <w:style w:type="character" w:customStyle="1" w:styleId="afc">
    <w:name w:val="文档结构图 字符"/>
    <w:link w:val="afd"/>
    <w:qFormat/>
    <w:rsid w:val="00A03ED8"/>
    <w:rPr>
      <w:rFonts w:ascii="宋体"/>
      <w:kern w:val="2"/>
      <w:sz w:val="18"/>
      <w:szCs w:val="18"/>
    </w:rPr>
  </w:style>
  <w:style w:type="character" w:customStyle="1" w:styleId="ca-7">
    <w:name w:val="ca-7"/>
    <w:basedOn w:val="ab"/>
    <w:qFormat/>
    <w:rsid w:val="00A03ED8"/>
  </w:style>
  <w:style w:type="character" w:customStyle="1" w:styleId="afe">
    <w:name w:val="公司一级标题"/>
    <w:qFormat/>
    <w:rsid w:val="00A03ED8"/>
    <w:rPr>
      <w:rFonts w:ascii="黑体" w:eastAsia="黑体" w:hAnsi="黑体"/>
      <w:color w:val="333300"/>
      <w:sz w:val="30"/>
    </w:rPr>
  </w:style>
  <w:style w:type="character" w:customStyle="1" w:styleId="aChar">
    <w:name w:val="a Char"/>
    <w:link w:val="aff"/>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
    <w:name w:val="HTML 预设格式 字符"/>
    <w:link w:val="HTML0"/>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4"/>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qFormat/>
    <w:rsid w:val="00A03ED8"/>
    <w:rPr>
      <w:rFonts w:ascii="Times New Roman" w:eastAsia="黑体" w:hAnsi="Times New Roman"/>
      <w:sz w:val="24"/>
      <w:szCs w:val="24"/>
    </w:rPr>
  </w:style>
  <w:style w:type="character" w:customStyle="1" w:styleId="80">
    <w:name w:val="标题 8 字符"/>
    <w:link w:val="8"/>
    <w:qFormat/>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3">
    <w:name w:val="无间隔 Char"/>
    <w:link w:val="13"/>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4"/>
    <w:qFormat/>
    <w:rsid w:val="00A03ED8"/>
    <w:rPr>
      <w:rFonts w:ascii="Century" w:hAnsi="Century"/>
      <w:kern w:val="2"/>
      <w:sz w:val="21"/>
      <w:szCs w:val="21"/>
    </w:rPr>
  </w:style>
  <w:style w:type="character" w:customStyle="1" w:styleId="70">
    <w:name w:val="标题 7 字符"/>
    <w:link w:val="7"/>
    <w:qFormat/>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qFormat/>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f0">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4">
    <w:name w:val="粘贴正文 Char"/>
    <w:link w:val="aff1"/>
    <w:qFormat/>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qFormat/>
    <w:rsid w:val="00A03ED8"/>
    <w:rPr>
      <w:strike w:val="0"/>
      <w:dstrike w:val="0"/>
      <w:color w:val="366FB6"/>
      <w:u w:val="none"/>
    </w:rPr>
  </w:style>
  <w:style w:type="character" w:customStyle="1" w:styleId="Char5">
    <w:name w:val="表格抬头 Char"/>
    <w:link w:val="aff2"/>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0">
    <w:name w:val="标题 9 字符"/>
    <w:link w:val="9"/>
    <w:qFormat/>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aff3">
    <w:name w:val="列出段落 字符"/>
    <w:link w:val="aff4"/>
    <w:rsid w:val="00A03ED8"/>
    <w:rPr>
      <w:kern w:val="2"/>
      <w:sz w:val="21"/>
      <w:szCs w:val="22"/>
    </w:rPr>
  </w:style>
  <w:style w:type="character" w:customStyle="1" w:styleId="para">
    <w:name w:val="para"/>
    <w:basedOn w:val="ab"/>
    <w:qFormat/>
    <w:rsid w:val="00A03ED8"/>
  </w:style>
  <w:style w:type="character" w:customStyle="1" w:styleId="1CharChar1">
    <w:name w:val="文档正文1 Char Char"/>
    <w:qFormat/>
    <w:rsid w:val="00A03ED8"/>
    <w:rPr>
      <w:rFonts w:ascii="仿宋_GB2312" w:eastAsia="仿宋_GB2312" w:hAnsi="仿宋"/>
      <w:kern w:val="2"/>
      <w:sz w:val="30"/>
      <w:szCs w:val="30"/>
      <w:lang w:bidi="ar-SA"/>
    </w:rPr>
  </w:style>
  <w:style w:type="character" w:customStyle="1" w:styleId="aff5">
    <w:name w:val="脚注文本 字符"/>
    <w:link w:val="aff6"/>
    <w:uiPriority w:val="99"/>
    <w:qFormat/>
    <w:rsid w:val="00A03ED8"/>
    <w:rPr>
      <w:kern w:val="2"/>
      <w:sz w:val="18"/>
      <w:szCs w:val="18"/>
    </w:rPr>
  </w:style>
  <w:style w:type="character" w:customStyle="1" w:styleId="Char6">
    <w:name w:val="加重文字 Char"/>
    <w:link w:val="aff7"/>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aff8">
    <w:name w:val="尾注文本 字符"/>
    <w:link w:val="a2"/>
    <w:qFormat/>
    <w:rsid w:val="00A03ED8"/>
    <w:rPr>
      <w:rFonts w:ascii="宋体" w:eastAsia="宋体"/>
      <w:snapToGrid w:val="0"/>
      <w:sz w:val="21"/>
      <w:lang w:bidi="ar-SA"/>
    </w:rPr>
  </w:style>
  <w:style w:type="character" w:customStyle="1" w:styleId="style181">
    <w:name w:val="style181"/>
    <w:qFormat/>
    <w:rsid w:val="00A03ED8"/>
    <w:rPr>
      <w:rFonts w:ascii="Arial" w:hAnsi="Arial" w:cs="Arial" w:hint="default"/>
      <w:color w:val="000000"/>
      <w:sz w:val="18"/>
      <w:szCs w:val="18"/>
    </w:rPr>
  </w:style>
  <w:style w:type="character" w:customStyle="1" w:styleId="Char20">
    <w:name w:val="吉奥正文 Char2"/>
    <w:link w:val="aff9"/>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affa">
    <w:name w:val="标题 字符"/>
    <w:link w:val="affb"/>
    <w:qFormat/>
    <w:rsid w:val="00A03ED8"/>
    <w:rPr>
      <w:rFonts w:ascii="Arial" w:hAnsi="Arial" w:cs="Arial"/>
      <w:b/>
      <w:bCs/>
      <w:kern w:val="2"/>
      <w:sz w:val="32"/>
      <w:szCs w:val="32"/>
    </w:rPr>
  </w:style>
  <w:style w:type="character" w:customStyle="1" w:styleId="52">
    <w:name w:val="标题 5 字符"/>
    <w:link w:val="51"/>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qFormat/>
    <w:rsid w:val="00A03ED8"/>
    <w:rPr>
      <w:strike w:val="0"/>
      <w:dstrike w:val="0"/>
      <w:color w:val="000000"/>
      <w:sz w:val="21"/>
      <w:szCs w:val="21"/>
      <w:u w:val="none"/>
    </w:rPr>
  </w:style>
  <w:style w:type="character" w:customStyle="1" w:styleId="Char7">
    <w:name w:val="标准文本 Char"/>
    <w:link w:val="affc"/>
    <w:qFormat/>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qFormat/>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qFormat/>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5"/>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d">
    <w:name w:val="Book Title"/>
    <w:uiPriority w:val="33"/>
    <w:qFormat/>
    <w:rsid w:val="00A03ED8"/>
    <w:rPr>
      <w:b/>
      <w:bCs/>
      <w:smallCaps/>
      <w:spacing w:val="5"/>
    </w:rPr>
  </w:style>
  <w:style w:type="character" w:customStyle="1" w:styleId="12">
    <w:name w:val="标题 1 字符"/>
    <w:link w:val="11"/>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qFormat/>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affe">
    <w:name w:val="正文文本 字符"/>
    <w:link w:val="afff"/>
    <w:qFormat/>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afff0">
    <w:name w:val="正文首行缩进 字符"/>
    <w:link w:val="afff1"/>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8">
    <w:name w:val="自定义正文 Char"/>
    <w:link w:val="afff2"/>
    <w:qFormat/>
    <w:rsid w:val="00A03ED8"/>
    <w:rPr>
      <w:rFonts w:ascii="仿宋_GB2312" w:eastAsia="仿宋_GB2312"/>
      <w:kern w:val="2"/>
      <w:sz w:val="28"/>
      <w:szCs w:val="24"/>
    </w:rPr>
  </w:style>
  <w:style w:type="character" w:customStyle="1" w:styleId="Char9">
    <w:name w:val="公文正文 Char"/>
    <w:link w:val="afff3"/>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afff4">
    <w:name w:val="批注文字 字符"/>
    <w:link w:val="afff5"/>
    <w:qFormat/>
    <w:rsid w:val="00A03ED8"/>
    <w:rPr>
      <w:kern w:val="2"/>
      <w:sz w:val="21"/>
      <w:szCs w:val="22"/>
    </w:rPr>
  </w:style>
  <w:style w:type="character" w:customStyle="1" w:styleId="Chara">
    <w:name w:val="批注主题 Char"/>
    <w:link w:val="16"/>
    <w:qFormat/>
    <w:rsid w:val="00A03ED8"/>
    <w:rPr>
      <w:b/>
      <w:bCs/>
    </w:rPr>
  </w:style>
  <w:style w:type="character" w:customStyle="1" w:styleId="Charb">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2">
    <w:name w:val="标题 2 字符"/>
    <w:link w:val="21"/>
    <w:qFormat/>
    <w:rsid w:val="00A03ED8"/>
    <w:rPr>
      <w:rFonts w:ascii="Arial" w:eastAsia="黑体" w:hAnsi="Arial"/>
      <w:b/>
      <w:bCs/>
      <w:kern w:val="2"/>
      <w:sz w:val="32"/>
      <w:szCs w:val="32"/>
      <w:lang w:val="en-US" w:eastAsia="zh-CN" w:bidi="ar-SA"/>
    </w:rPr>
  </w:style>
  <w:style w:type="character" w:customStyle="1" w:styleId="z-">
    <w:name w:val="z-窗体底端 字符"/>
    <w:link w:val="z-0"/>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f6">
    <w:name w:val="Intense Reference"/>
    <w:qFormat/>
    <w:rsid w:val="00A03ED8"/>
    <w:rPr>
      <w:b/>
      <w:sz w:val="24"/>
      <w:u w:val="single"/>
    </w:rPr>
  </w:style>
  <w:style w:type="character" w:customStyle="1" w:styleId="32">
    <w:name w:val="正文文本 3 字符"/>
    <w:link w:val="33"/>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c">
    <w:name w:val="大标题 Char"/>
    <w:link w:val="afff7"/>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afff8">
    <w:name w:val="正文文本缩进 字符"/>
    <w:link w:val="afff9"/>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5"/>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afffa">
    <w:name w:val="页脚 字符"/>
    <w:link w:val="afffb"/>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d">
    <w:name w:val="新昌图表 Char"/>
    <w:link w:val="afffc"/>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
    <w:name w:val="正文4 Char"/>
    <w:link w:val="40"/>
    <w:qFormat/>
    <w:rsid w:val="00A03ED8"/>
    <w:rPr>
      <w:rFonts w:ascii="Calibri" w:eastAsia="宋体" w:hAnsi="Calibri"/>
      <w:kern w:val="2"/>
      <w:sz w:val="24"/>
      <w:szCs w:val="24"/>
      <w:lang w:bidi="ar-SA"/>
    </w:rPr>
  </w:style>
  <w:style w:type="character" w:customStyle="1" w:styleId="z-1">
    <w:name w:val="z-窗体顶端 字符"/>
    <w:link w:val="z-2"/>
    <w:rsid w:val="00A03ED8"/>
    <w:rPr>
      <w:rFonts w:ascii="Arial" w:hAnsi="Arial" w:cs="Arial"/>
      <w:vanish/>
      <w:sz w:val="16"/>
      <w:szCs w:val="16"/>
    </w:rPr>
  </w:style>
  <w:style w:type="character" w:customStyle="1" w:styleId="Chare">
    <w:name w:val="衢州正文 Char"/>
    <w:link w:val="afffd"/>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
    <w:name w:val="列表1、 Char"/>
    <w:link w:val="10"/>
    <w:qFormat/>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2">
    <w:name w:val="标题 4 字符"/>
    <w:link w:val="41"/>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0">
    <w:name w:val="华电 正文 Char"/>
    <w:link w:val="afffe"/>
    <w:qFormat/>
    <w:rsid w:val="00A03ED8"/>
    <w:rPr>
      <w:rFonts w:ascii="宋体" w:eastAsia="宋体" w:hAnsi="宋体"/>
      <w:sz w:val="22"/>
      <w:lang w:bidi="ar-SA"/>
    </w:rPr>
  </w:style>
  <w:style w:type="character" w:customStyle="1" w:styleId="Charf1">
    <w:name w:val="标准正文格式 Char"/>
    <w:link w:val="affff"/>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A03ED8"/>
    <w:rPr>
      <w:kern w:val="2"/>
      <w:sz w:val="21"/>
      <w:lang w:bidi="ar-SA"/>
    </w:rPr>
  </w:style>
  <w:style w:type="character" w:customStyle="1" w:styleId="26">
    <w:name w:val="正文文本缩进 2 字符"/>
    <w:link w:val="27"/>
    <w:qFormat/>
    <w:rsid w:val="00A03ED8"/>
    <w:rPr>
      <w:rFonts w:ascii="仿宋_GB2312" w:hAnsi="宋体" w:cs="Arial"/>
      <w:b/>
      <w:bCs/>
      <w:color w:val="000000"/>
      <w:kern w:val="2"/>
      <w:sz w:val="24"/>
      <w:szCs w:val="24"/>
    </w:rPr>
  </w:style>
  <w:style w:type="character" w:customStyle="1" w:styleId="line1">
    <w:name w:val="line1"/>
    <w:qFormat/>
    <w:rsid w:val="00A03ED8"/>
    <w:rPr>
      <w:strike w:val="0"/>
      <w:dstrike w:val="0"/>
      <w:spacing w:val="360"/>
      <w:u w:val="none"/>
    </w:rPr>
  </w:style>
  <w:style w:type="character" w:customStyle="1" w:styleId="Charf2">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qFormat/>
    <w:rsid w:val="00A03ED8"/>
    <w:rPr>
      <w:color w:val="000000"/>
      <w:sz w:val="20"/>
      <w:szCs w:val="20"/>
    </w:rPr>
  </w:style>
  <w:style w:type="character" w:customStyle="1" w:styleId="Charf3">
    <w:name w:val="模板正文 Char"/>
    <w:link w:val="affff0"/>
    <w:qFormat/>
    <w:rsid w:val="00A03ED8"/>
    <w:rPr>
      <w:rFonts w:ascii="Arial" w:hAnsi="Arial"/>
      <w:szCs w:val="21"/>
    </w:rPr>
  </w:style>
  <w:style w:type="character" w:customStyle="1" w:styleId="BodyTextChar1">
    <w:name w:val="*Body Text Char1"/>
    <w:link w:val="BodyText"/>
    <w:qFormat/>
    <w:rsid w:val="00A03ED8"/>
    <w:rPr>
      <w:rFonts w:ascii="Futura Lt" w:hAnsi="Futura Lt" w:cs="Futura Lt"/>
      <w:sz w:val="21"/>
      <w:szCs w:val="21"/>
      <w:lang w:val="en-US" w:eastAsia="en-US" w:bidi="ar-SA"/>
    </w:rPr>
  </w:style>
  <w:style w:type="character" w:customStyle="1" w:styleId="14black1">
    <w:name w:val="14_black1"/>
    <w:qFormat/>
    <w:rsid w:val="00A03ED8"/>
    <w:rPr>
      <w:i w:val="0"/>
      <w:color w:val="000000"/>
      <w:sz w:val="21"/>
    </w:rPr>
  </w:style>
  <w:style w:type="character" w:customStyle="1" w:styleId="17">
    <w:name w:val="样式 小四1"/>
    <w:qFormat/>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qFormat/>
    <w:rsid w:val="00A03ED8"/>
    <w:rPr>
      <w:rFonts w:ascii="宋体" w:eastAsia="宋体" w:hAnsi="宋体" w:hint="eastAsia"/>
      <w:strike w:val="0"/>
      <w:dstrike w:val="0"/>
      <w:color w:val="333333"/>
      <w:sz w:val="23"/>
      <w:szCs w:val="23"/>
      <w:u w:val="none"/>
    </w:rPr>
  </w:style>
  <w:style w:type="character" w:customStyle="1" w:styleId="font3">
    <w:name w:val="font3"/>
    <w:basedOn w:val="ab"/>
    <w:qFormat/>
    <w:rsid w:val="00A03ED8"/>
  </w:style>
  <w:style w:type="character" w:customStyle="1" w:styleId="4Char0">
    <w:name w:val="样式4 Char"/>
    <w:link w:val="43"/>
    <w:qFormat/>
    <w:rsid w:val="00A03ED8"/>
    <w:rPr>
      <w:rFonts w:ascii="Calibri" w:eastAsia="宋体" w:hAnsi="Calibri"/>
      <w:kern w:val="2"/>
      <w:sz w:val="24"/>
      <w:szCs w:val="22"/>
      <w:lang w:val="en-US" w:eastAsia="zh-CN" w:bidi="ar-SA"/>
    </w:rPr>
  </w:style>
  <w:style w:type="character" w:customStyle="1" w:styleId="2Char1">
    <w:name w:val="样式 正文缩进 + 首行缩进:  2 字符 Char"/>
    <w:link w:val="28"/>
    <w:qFormat/>
    <w:rsid w:val="00A03ED8"/>
    <w:rPr>
      <w:rFonts w:ascii="Times New Roman" w:hAnsi="Times New Roman"/>
      <w:kern w:val="2"/>
      <w:sz w:val="24"/>
    </w:rPr>
  </w:style>
  <w:style w:type="character" w:customStyle="1" w:styleId="inf1">
    <w:name w:val="inf1"/>
    <w:qFormat/>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affff1">
    <w:name w:val="批注框文本 字符"/>
    <w:link w:val="affff2"/>
    <w:qFormat/>
    <w:rsid w:val="00A03ED8"/>
    <w:rPr>
      <w:kern w:val="2"/>
      <w:sz w:val="18"/>
      <w:szCs w:val="18"/>
    </w:rPr>
  </w:style>
  <w:style w:type="character" w:customStyle="1" w:styleId="085Char">
    <w:name w:val="样式 首行缩进:  0.85 厘米 Char"/>
    <w:link w:val="085"/>
    <w:qFormat/>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4">
    <w:name w:val="_正文段落 Char"/>
    <w:link w:val="affff3"/>
    <w:qFormat/>
    <w:rsid w:val="00A03ED8"/>
    <w:rPr>
      <w:rFonts w:ascii="Times New Roman" w:hAnsi="Times New Roman"/>
      <w:kern w:val="2"/>
      <w:sz w:val="21"/>
      <w:szCs w:val="24"/>
    </w:rPr>
  </w:style>
  <w:style w:type="character" w:customStyle="1" w:styleId="18">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f4">
    <w:name w:val="数据小节格式"/>
    <w:qFormat/>
    <w:rsid w:val="00A03ED8"/>
    <w:rPr>
      <w:rFonts w:ascii="新宋体" w:eastAsia="华文中宋" w:hAnsi="新宋体"/>
      <w:b/>
      <w:bCs/>
      <w:sz w:val="27"/>
      <w:szCs w:val="26"/>
      <w:shd w:val="clear" w:color="auto" w:fill="auto"/>
    </w:rPr>
  </w:style>
  <w:style w:type="character" w:customStyle="1" w:styleId="CharCharc">
    <w:name w:val="自定义正文 Char Char"/>
    <w:qFormat/>
    <w:rsid w:val="00A03ED8"/>
    <w:rPr>
      <w:rFonts w:eastAsia="宋体"/>
      <w:kern w:val="2"/>
      <w:sz w:val="24"/>
      <w:szCs w:val="24"/>
      <w:lang w:val="en-US" w:eastAsia="zh-CN" w:bidi="ar-SA"/>
    </w:rPr>
  </w:style>
  <w:style w:type="character" w:customStyle="1" w:styleId="apple-converted-space">
    <w:name w:val="apple-converted-space"/>
    <w:qFormat/>
    <w:rsid w:val="00A03ED8"/>
  </w:style>
  <w:style w:type="character" w:customStyle="1" w:styleId="Charf5">
    <w:name w:val="表格文字 Char"/>
    <w:link w:val="affff5"/>
    <w:qFormat/>
    <w:rsid w:val="00A03ED8"/>
    <w:rPr>
      <w:rFonts w:ascii="Times New Roman" w:hAnsi="Times New Roman"/>
      <w:kern w:val="2"/>
      <w:sz w:val="18"/>
      <w:szCs w:val="24"/>
    </w:rPr>
  </w:style>
  <w:style w:type="character" w:customStyle="1" w:styleId="34">
    <w:name w:val="正文文本缩进 3 字符"/>
    <w:link w:val="35"/>
    <w:qFormat/>
    <w:rsid w:val="00A03ED8"/>
    <w:rPr>
      <w:rFonts w:ascii="仿宋_GB2312" w:eastAsia="仿宋_GB2312" w:hAnsi="宋体"/>
      <w:color w:val="000000"/>
      <w:kern w:val="2"/>
      <w:sz w:val="24"/>
      <w:szCs w:val="24"/>
    </w:rPr>
  </w:style>
  <w:style w:type="character" w:customStyle="1" w:styleId="Charf6">
    <w:name w:val="我的正文 Char"/>
    <w:link w:val="affff6"/>
    <w:qFormat/>
    <w:rsid w:val="00A03ED8"/>
    <w:rPr>
      <w:rFonts w:eastAsia="仿宋_GB2312" w:cs="宋体"/>
      <w:kern w:val="2"/>
      <w:sz w:val="24"/>
    </w:rPr>
  </w:style>
  <w:style w:type="character" w:customStyle="1" w:styleId="7Char">
    <w:name w:val="7.表小四 Char"/>
    <w:link w:val="71"/>
    <w:qFormat/>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qFormat/>
    <w:rsid w:val="00A03ED8"/>
    <w:rPr>
      <w:rFonts w:ascii="Verdana" w:eastAsia="宋体" w:hAnsi="Verdana"/>
      <w:b/>
      <w:bCs/>
      <w:color w:val="4A82CA"/>
      <w:sz w:val="17"/>
      <w:szCs w:val="17"/>
      <w:lang w:val="en-US" w:eastAsia="zh-CN" w:bidi="ar-SA"/>
    </w:rPr>
  </w:style>
  <w:style w:type="character" w:customStyle="1" w:styleId="Charf7">
    <w:name w:val="方案正文 Char"/>
    <w:link w:val="affff7"/>
    <w:qFormat/>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qFormat/>
    <w:rsid w:val="00A03ED8"/>
    <w:rPr>
      <w:rFonts w:ascii="宋体" w:eastAsia="仿宋_GB2312" w:cs="宋体"/>
      <w:color w:val="000000"/>
      <w:sz w:val="24"/>
      <w:lang w:val="en-US" w:eastAsia="zh-CN" w:bidi="ar-SA"/>
    </w:rPr>
  </w:style>
  <w:style w:type="character" w:customStyle="1" w:styleId="CharChare">
    <w:name w:val="页脚 Char Char"/>
    <w:qFormat/>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8">
    <w:name w:val="投标正文 Char"/>
    <w:link w:val="affff8"/>
    <w:qFormat/>
    <w:rsid w:val="00A03ED8"/>
    <w:rPr>
      <w:rFonts w:ascii="宋体" w:eastAsia="宋体" w:hAnsi="宋体"/>
      <w:kern w:val="2"/>
      <w:sz w:val="24"/>
      <w:szCs w:val="24"/>
      <w:lang w:val="en-US" w:eastAsia="zh-CN" w:bidi="ar-SA"/>
    </w:rPr>
  </w:style>
  <w:style w:type="character" w:customStyle="1" w:styleId="CharCharf">
    <w:name w:val="封面日期 Char Char"/>
    <w:qFormat/>
    <w:rsid w:val="00A03ED8"/>
    <w:rPr>
      <w:rFonts w:eastAsia="楷体_GB2312"/>
      <w:kern w:val="2"/>
      <w:sz w:val="32"/>
      <w:lang w:val="en-US" w:eastAsia="zh-CN" w:bidi="ar-SA"/>
    </w:rPr>
  </w:style>
  <w:style w:type="character" w:customStyle="1" w:styleId="0Char">
    <w:name w:val="正文0缩进 Char"/>
    <w:link w:val="0"/>
    <w:qFormat/>
    <w:rsid w:val="00A03ED8"/>
    <w:rPr>
      <w:rFonts w:ascii="宋体" w:hAnsi="宋体"/>
      <w:sz w:val="24"/>
      <w:szCs w:val="24"/>
    </w:rPr>
  </w:style>
  <w:style w:type="character" w:customStyle="1" w:styleId="2Char2">
    <w:name w:val="正文首行缩进 2 Char"/>
    <w:link w:val="220"/>
    <w:qFormat/>
    <w:rsid w:val="00A03ED8"/>
    <w:rPr>
      <w:rFonts w:eastAsia="仿宋"/>
      <w:sz w:val="24"/>
      <w:szCs w:val="24"/>
    </w:rPr>
  </w:style>
  <w:style w:type="character" w:customStyle="1" w:styleId="Charf9">
    <w:name w:val="表格中文字 Char"/>
    <w:link w:val="affff9"/>
    <w:qFormat/>
    <w:rsid w:val="00A03ED8"/>
    <w:rPr>
      <w:rFonts w:ascii="新宋体" w:eastAsia="新宋体" w:hAnsi="新宋体"/>
      <w:sz w:val="24"/>
      <w:szCs w:val="24"/>
      <w:lang w:bidi="ar-SA"/>
    </w:rPr>
  </w:style>
  <w:style w:type="character" w:styleId="affffa">
    <w:name w:val="Placeholder Text"/>
    <w:rsid w:val="00A03ED8"/>
    <w:rPr>
      <w:color w:val="808080"/>
    </w:rPr>
  </w:style>
  <w:style w:type="character" w:customStyle="1" w:styleId="4-dyfCharChar">
    <w:name w:val="标题4-dyf Char Char"/>
    <w:qFormat/>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qFormat/>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fb"/>
    <w:qFormat/>
    <w:rsid w:val="00A03ED8"/>
    <w:rPr>
      <w:rFonts w:ascii="宋体" w:hAnsi="Times New Roman"/>
      <w:sz w:val="21"/>
      <w:lang w:val="en-US" w:eastAsia="zh-CN" w:bidi="ar-SA"/>
    </w:rPr>
  </w:style>
  <w:style w:type="character" w:customStyle="1" w:styleId="f9">
    <w:name w:val="f9"/>
    <w:basedOn w:val="ab"/>
    <w:qFormat/>
    <w:rsid w:val="00A03ED8"/>
  </w:style>
  <w:style w:type="character" w:customStyle="1" w:styleId="ZJGIS-Char">
    <w:name w:val="ZJGIS-四级标题 Char"/>
    <w:link w:val="ZJGIS-2"/>
    <w:qFormat/>
    <w:rsid w:val="00A03ED8"/>
    <w:rPr>
      <w:rFonts w:ascii="Arial" w:eastAsia="仿宋_GB2312" w:hAnsi="Arial"/>
      <w:b/>
      <w:bCs/>
      <w:sz w:val="28"/>
      <w:szCs w:val="28"/>
      <w:lang w:bidi="ar-SA"/>
    </w:rPr>
  </w:style>
  <w:style w:type="character" w:styleId="affffc">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qFormat/>
    <w:rsid w:val="00A03ED8"/>
    <w:rPr>
      <w:rFonts w:cs="宋体"/>
      <w:kern w:val="2"/>
      <w:sz w:val="24"/>
    </w:rPr>
  </w:style>
  <w:style w:type="character" w:customStyle="1" w:styleId="CharChar31">
    <w:name w:val="Char Char3"/>
    <w:qFormat/>
    <w:rsid w:val="00A03ED8"/>
    <w:rPr>
      <w:rFonts w:ascii="Arial" w:eastAsia="黑体" w:hAnsi="Arial"/>
      <w:b/>
      <w:kern w:val="2"/>
      <w:sz w:val="32"/>
      <w:lang w:val="en-US" w:eastAsia="zh-CN" w:bidi="ar-SA"/>
    </w:rPr>
  </w:style>
  <w:style w:type="character" w:customStyle="1" w:styleId="btitlenamewangputoptitle">
    <w:name w:val="b titlename wangputoptitle"/>
    <w:basedOn w:val="ab"/>
    <w:qFormat/>
    <w:rsid w:val="00A03ED8"/>
  </w:style>
  <w:style w:type="character" w:customStyle="1" w:styleId="tw4winExternal">
    <w:name w:val="tw4winExternal"/>
    <w:qFormat/>
    <w:rsid w:val="00A03ED8"/>
    <w:rPr>
      <w:rFonts w:ascii="Courier New" w:hAnsi="Courier New"/>
      <w:color w:val="808080"/>
    </w:rPr>
  </w:style>
  <w:style w:type="character" w:customStyle="1" w:styleId="glossaryitem">
    <w:name w:val="glossaryitem"/>
    <w:qFormat/>
    <w:rsid w:val="00A03ED8"/>
    <w:rPr>
      <w:strike w:val="0"/>
      <w:dstrike w:val="0"/>
      <w:u w:val="none"/>
    </w:rPr>
  </w:style>
  <w:style w:type="character" w:customStyle="1" w:styleId="titleemph1">
    <w:name w:val="title_emph1"/>
    <w:qFormat/>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a">
    <w:name w:val="正文段落 Char"/>
    <w:link w:val="affffd"/>
    <w:qFormat/>
    <w:rsid w:val="00A03ED8"/>
    <w:rPr>
      <w:rFonts w:ascii="Times New Roman" w:hAnsi="Times New Roman"/>
      <w:kern w:val="2"/>
      <w:sz w:val="24"/>
    </w:rPr>
  </w:style>
  <w:style w:type="character" w:customStyle="1" w:styleId="paramname2">
    <w:name w:val="paramname2"/>
    <w:basedOn w:val="ab"/>
    <w:qFormat/>
    <w:rsid w:val="00A03ED8"/>
  </w:style>
  <w:style w:type="character" w:customStyle="1" w:styleId="2Char3">
    <w:name w:val="样式 首行缩进:  2 字符 Char"/>
    <w:link w:val="2"/>
    <w:qFormat/>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b"/>
    <w:qFormat/>
    <w:rsid w:val="00A03ED8"/>
    <w:rPr>
      <w:rFonts w:ascii="Arial" w:eastAsia="宋体" w:hAnsi="Arial"/>
      <w:sz w:val="24"/>
      <w:szCs w:val="24"/>
      <w:lang w:bidi="ar-SA"/>
    </w:rPr>
  </w:style>
  <w:style w:type="character" w:customStyle="1" w:styleId="CharCharf1">
    <w:name w:val="表格正文 Char Char"/>
    <w:link w:val="affffe"/>
    <w:qFormat/>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c">
    <w:name w:val="吉奥表格正文 Char"/>
    <w:link w:val="afffff"/>
    <w:qFormat/>
    <w:rsid w:val="00A03ED8"/>
    <w:rPr>
      <w:rFonts w:ascii="Times New Roman" w:eastAsia="仿宋_GB2312" w:hAnsi="Times New Roman"/>
      <w:szCs w:val="21"/>
    </w:rPr>
  </w:style>
  <w:style w:type="character" w:customStyle="1" w:styleId="SymcParaChar">
    <w:name w:val="+SymcPara Char"/>
    <w:link w:val="SymcPara"/>
    <w:qFormat/>
    <w:locked/>
    <w:rsid w:val="00A03ED8"/>
    <w:rPr>
      <w:rFonts w:ascii="宋体" w:hAnsi="宋体" w:cs="Arial"/>
      <w:lang w:val="en-US" w:eastAsia="en-US" w:bidi="ar-SA"/>
    </w:rPr>
  </w:style>
  <w:style w:type="character" w:customStyle="1" w:styleId="aCharChar">
    <w:name w:val="a Char Char"/>
    <w:qFormat/>
    <w:rsid w:val="00A03ED8"/>
    <w:rPr>
      <w:rFonts w:ascii="宋体" w:eastAsia="仿宋_GB2312" w:hAnsi="宋体"/>
      <w:sz w:val="24"/>
      <w:lang w:val="en-US" w:eastAsia="zh-CN" w:bidi="ar-SA"/>
    </w:rPr>
  </w:style>
  <w:style w:type="character" w:customStyle="1" w:styleId="31">
    <w:name w:val="标题 3 字符"/>
    <w:link w:val="30"/>
    <w:uiPriority w:val="9"/>
    <w:qFormat/>
    <w:rsid w:val="00A03ED8"/>
    <w:rPr>
      <w:rFonts w:ascii="Calibri" w:eastAsia="宋体" w:hAnsi="Calibri"/>
      <w:b/>
      <w:bCs/>
      <w:kern w:val="2"/>
      <w:sz w:val="32"/>
      <w:szCs w:val="32"/>
      <w:lang w:val="en-US" w:eastAsia="zh-CN" w:bidi="ar-SA"/>
    </w:rPr>
  </w:style>
  <w:style w:type="character" w:customStyle="1" w:styleId="7CharChar">
    <w:name w:val="7.表小四 Char Char"/>
    <w:qFormat/>
    <w:rsid w:val="00A03ED8"/>
    <w:rPr>
      <w:rFonts w:ascii="宋体" w:eastAsia="宋体" w:hAnsi="宋体"/>
      <w:kern w:val="2"/>
      <w:sz w:val="24"/>
      <w:szCs w:val="24"/>
      <w:lang w:val="en-US" w:eastAsia="zh-CN" w:bidi="ar-SA"/>
    </w:rPr>
  </w:style>
  <w:style w:type="character" w:customStyle="1" w:styleId="ca-16">
    <w:name w:val="ca-16"/>
    <w:basedOn w:val="ab"/>
    <w:qFormat/>
    <w:rsid w:val="00A03ED8"/>
  </w:style>
  <w:style w:type="character" w:customStyle="1" w:styleId="afffff0">
    <w:name w:val="副标题 字符"/>
    <w:link w:val="afffff1"/>
    <w:uiPriority w:val="11"/>
    <w:qFormat/>
    <w:rsid w:val="00A03ED8"/>
    <w:rPr>
      <w:rFonts w:ascii="Times New Roman" w:eastAsia="Times New Roman" w:hAnsi="Times New Roman"/>
      <w:kern w:val="2"/>
      <w:sz w:val="18"/>
      <w:szCs w:val="18"/>
      <w:lang w:val="en-US" w:eastAsia="zh-CN"/>
    </w:rPr>
  </w:style>
  <w:style w:type="character" w:customStyle="1" w:styleId="Charfd">
    <w:name w:val="正文（缩进） Char"/>
    <w:link w:val="afffff2"/>
    <w:qFormat/>
    <w:rsid w:val="00A03ED8"/>
    <w:rPr>
      <w:kern w:val="2"/>
      <w:sz w:val="24"/>
      <w:szCs w:val="24"/>
    </w:rPr>
  </w:style>
  <w:style w:type="character" w:customStyle="1" w:styleId="1Char0">
    <w:name w:val="文档正文1 Char"/>
    <w:link w:val="19"/>
    <w:qFormat/>
    <w:rsid w:val="00A03ED8"/>
    <w:rPr>
      <w:rFonts w:ascii="仿宋_GB2312" w:eastAsia="仿宋_GB2312" w:hAnsi="仿宋"/>
      <w:kern w:val="2"/>
      <w:sz w:val="30"/>
      <w:szCs w:val="30"/>
      <w:lang w:bidi="ar-SA"/>
    </w:rPr>
  </w:style>
  <w:style w:type="character" w:customStyle="1" w:styleId="afffff3">
    <w:name w:val="正文缩进 字符"/>
    <w:link w:val="afffff4"/>
    <w:qFormat/>
    <w:rsid w:val="00A03ED8"/>
    <w:rPr>
      <w:rFonts w:eastAsia="宋体"/>
      <w:kern w:val="2"/>
      <w:sz w:val="21"/>
      <w:lang w:val="en-US" w:eastAsia="zh-CN" w:bidi="ar-SA"/>
    </w:rPr>
  </w:style>
  <w:style w:type="character" w:customStyle="1" w:styleId="IndentNormalCharChar">
    <w:name w:val="Indent Normal Char Char"/>
    <w:qFormat/>
    <w:rsid w:val="00A03ED8"/>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A03ED8"/>
    <w:rPr>
      <w:rFonts w:ascii="Cambria" w:eastAsia="宋体" w:hAnsi="Cambria" w:cs="Times New Roman"/>
      <w:b/>
      <w:bCs/>
      <w:kern w:val="2"/>
      <w:sz w:val="28"/>
      <w:szCs w:val="28"/>
    </w:rPr>
  </w:style>
  <w:style w:type="character" w:customStyle="1" w:styleId="CharCharf2">
    <w:name w:val="列出段落 Char Char"/>
    <w:qFormat/>
    <w:rsid w:val="00A03ED8"/>
    <w:rPr>
      <w:rFonts w:ascii="Calibri" w:eastAsia="宋体" w:hAnsi="Calibri"/>
      <w:kern w:val="2"/>
      <w:sz w:val="21"/>
      <w:szCs w:val="24"/>
      <w:lang w:val="en-US" w:eastAsia="zh-CN" w:bidi="ar-SA"/>
    </w:rPr>
  </w:style>
  <w:style w:type="character" w:customStyle="1" w:styleId="mark8">
    <w:name w:val="mark8"/>
    <w:qFormat/>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afffff5">
    <w:name w:val="页眉 字符"/>
    <w:link w:val="afffff6"/>
    <w:qFormat/>
    <w:rsid w:val="00A03ED8"/>
    <w:rPr>
      <w:kern w:val="2"/>
      <w:sz w:val="18"/>
      <w:szCs w:val="18"/>
    </w:rPr>
  </w:style>
  <w:style w:type="character" w:customStyle="1" w:styleId="afffff7">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Char2 字符,正文缩进两字符 字符,文字缩进 字符"/>
    <w:link w:val="afffff8"/>
    <w:qFormat/>
    <w:rsid w:val="00A03ED8"/>
    <w:rPr>
      <w:rFonts w:ascii="宋体" w:hAnsi="Courier New"/>
      <w:kern w:val="2"/>
      <w:sz w:val="24"/>
      <w:szCs w:val="24"/>
    </w:rPr>
  </w:style>
  <w:style w:type="character" w:customStyle="1" w:styleId="3CharCharCharChar">
    <w:name w:val="样式 样式3 + 宋体 五号 Char Char Char Char"/>
    <w:qFormat/>
    <w:rsid w:val="00A03ED8"/>
    <w:rPr>
      <w:rFonts w:ascii="宋体" w:eastAsia="宋体" w:hAnsi="宋体" w:hint="eastAsia"/>
      <w:b/>
      <w:bCs/>
      <w:kern w:val="2"/>
      <w:sz w:val="21"/>
      <w:szCs w:val="24"/>
      <w:lang w:val="en-US" w:eastAsia="zh-CN" w:bidi="ar-SA"/>
    </w:rPr>
  </w:style>
  <w:style w:type="character" w:customStyle="1" w:styleId="afffff9">
    <w:name w:val="日期 字符"/>
    <w:aliases w:val="封面日期 字符"/>
    <w:link w:val="afffffa"/>
    <w:qFormat/>
    <w:rsid w:val="00A03ED8"/>
    <w:rPr>
      <w:rFonts w:eastAsia="楷体_GB2312"/>
      <w:kern w:val="2"/>
      <w:sz w:val="32"/>
      <w:lang w:val="en-US" w:eastAsia="zh-CN" w:bidi="ar-SA"/>
    </w:rPr>
  </w:style>
  <w:style w:type="character" w:customStyle="1" w:styleId="29">
    <w:name w:val="正文文本 2 字符"/>
    <w:aliases w:val="正文文字 2 字符"/>
    <w:link w:val="2a"/>
    <w:qFormat/>
    <w:rsid w:val="00A03ED8"/>
    <w:rPr>
      <w:rFonts w:ascii="宋体" w:eastAsia="宋体" w:hAnsi="宋体"/>
      <w:color w:val="000000"/>
      <w:kern w:val="2"/>
      <w:sz w:val="24"/>
      <w:szCs w:val="24"/>
      <w:lang w:val="en-US" w:eastAsia="zh-CN" w:bidi="ar-SA"/>
    </w:rPr>
  </w:style>
  <w:style w:type="character" w:customStyle="1" w:styleId="mark">
    <w:name w:val="mark"/>
    <w:qFormat/>
    <w:rsid w:val="00A03ED8"/>
    <w:rPr>
      <w:rFonts w:cs="Times New Roman"/>
    </w:rPr>
  </w:style>
  <w:style w:type="character" w:customStyle="1" w:styleId="CharChar130">
    <w:name w:val="Char Char13"/>
    <w:qFormat/>
    <w:rsid w:val="00A03ED8"/>
    <w:rPr>
      <w:rFonts w:ascii="Calibri" w:eastAsia="宋体" w:hAnsi="Calibri" w:cs="Times New Roman"/>
      <w:sz w:val="18"/>
      <w:szCs w:val="18"/>
    </w:rPr>
  </w:style>
  <w:style w:type="character" w:customStyle="1" w:styleId="Char2Char">
    <w:name w:val="Char2 Char"/>
    <w:aliases w:val="正文缩进两字符 Char"/>
    <w:qFormat/>
    <w:rsid w:val="00A03ED8"/>
    <w:rPr>
      <w:rFonts w:ascii="Verdana" w:eastAsia="宋体" w:hAnsi="宋体" w:cs="Times New Roman"/>
      <w:sz w:val="28"/>
      <w:szCs w:val="28"/>
    </w:rPr>
  </w:style>
  <w:style w:type="character" w:customStyle="1" w:styleId="Charfe">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4">
    <w:name w:val="正文 首行缩进:  2 字符 Char"/>
    <w:link w:val="2b"/>
    <w:qFormat/>
    <w:rsid w:val="00A03ED8"/>
    <w:rPr>
      <w:rFonts w:cs="宋体"/>
      <w:sz w:val="24"/>
    </w:rPr>
  </w:style>
  <w:style w:type="character" w:customStyle="1" w:styleId="paramname3">
    <w:name w:val="paramname3"/>
    <w:qFormat/>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qFormat/>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b">
    <w:name w:val="表文字"/>
    <w:qFormat/>
    <w:rsid w:val="00A03ED8"/>
    <w:rPr>
      <w:rFonts w:ascii="宋体" w:hAnsi="Times New Roman"/>
      <w:kern w:val="2"/>
    </w:rPr>
  </w:style>
  <w:style w:type="paragraph" w:customStyle="1" w:styleId="2ChapterXXStatementh22Header2l2Level2Headhea">
    <w:name w:val="样式 标题 2Chapter X.X. Statementh22Header 2l2Level 2 Headhea..."/>
    <w:basedOn w:val="21"/>
    <w:qFormat/>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qFormat/>
    <w:rsid w:val="00A03ED8"/>
    <w:pPr>
      <w:numPr>
        <w:numId w:val="1"/>
      </w:numPr>
      <w:tabs>
        <w:tab w:val="left" w:pos="1620"/>
      </w:tabs>
    </w:pPr>
    <w:rPr>
      <w:rFonts w:ascii="Times New Roman" w:hAnsi="Times New Roman"/>
      <w:szCs w:val="24"/>
    </w:rPr>
  </w:style>
  <w:style w:type="paragraph" w:styleId="afffff6">
    <w:name w:val="header"/>
    <w:basedOn w:val="aa"/>
    <w:link w:val="afffff5"/>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6">
    <w:name w:val="正文3"/>
    <w:basedOn w:val="aa"/>
    <w:qFormat/>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6">
    <w:name w:val="caption"/>
    <w:basedOn w:val="aa"/>
    <w:next w:val="aa"/>
    <w:link w:val="af5"/>
    <w:qFormat/>
    <w:rsid w:val="00A03ED8"/>
    <w:pPr>
      <w:spacing w:before="152" w:after="160"/>
    </w:pPr>
    <w:rPr>
      <w:rFonts w:ascii="Arial" w:eastAsia="黑体" w:hAnsi="Arial"/>
      <w:sz w:val="20"/>
      <w:szCs w:val="20"/>
    </w:rPr>
  </w:style>
  <w:style w:type="paragraph" w:customStyle="1" w:styleId="afffffc">
    <w:name w:val="沈标题四"/>
    <w:basedOn w:val="41"/>
    <w:next w:val="aa"/>
    <w:qFormat/>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0">
    <w:name w:val="HTML Preformatted"/>
    <w:basedOn w:val="aa"/>
    <w:link w:val="HTML"/>
    <w:qFormat/>
    <w:rsid w:val="00A03ED8"/>
    <w:rPr>
      <w:rFonts w:ascii="Courier New" w:hAnsi="Courier New"/>
      <w:sz w:val="20"/>
      <w:szCs w:val="20"/>
    </w:rPr>
  </w:style>
  <w:style w:type="paragraph" w:customStyle="1" w:styleId="InfoBlue">
    <w:name w:val="InfoBlue"/>
    <w:basedOn w:val="aa"/>
    <w:next w:val="afff"/>
    <w:qFormat/>
    <w:rsid w:val="00A03ED8"/>
    <w:pPr>
      <w:spacing w:afterLines="50"/>
      <w:ind w:left="720"/>
      <w:jc w:val="left"/>
    </w:pPr>
    <w:rPr>
      <w:rFonts w:ascii="宋体" w:hAnsi="Times New Roman"/>
      <w:i/>
      <w:snapToGrid w:val="0"/>
      <w:color w:val="0000FF"/>
      <w:kern w:val="0"/>
      <w:szCs w:val="20"/>
    </w:rPr>
  </w:style>
  <w:style w:type="paragraph" w:customStyle="1" w:styleId="2c">
    <w:name w:val="正文缩进2字符"/>
    <w:basedOn w:val="0"/>
    <w:qFormat/>
    <w:rsid w:val="00A03ED8"/>
    <w:pPr>
      <w:ind w:firstLineChars="200" w:firstLine="480"/>
    </w:pPr>
  </w:style>
  <w:style w:type="paragraph" w:styleId="affff2">
    <w:name w:val="Balloon Text"/>
    <w:basedOn w:val="aa"/>
    <w:link w:val="affff1"/>
    <w:qFormat/>
    <w:rsid w:val="00A03ED8"/>
    <w:rPr>
      <w:sz w:val="18"/>
      <w:szCs w:val="18"/>
    </w:rPr>
  </w:style>
  <w:style w:type="paragraph" w:customStyle="1" w:styleId="afffffd">
    <w:name w:val="正文段"/>
    <w:basedOn w:val="aa"/>
    <w:qFormat/>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A03ED8"/>
    <w:pPr>
      <w:ind w:firstLineChars="200" w:firstLine="420"/>
    </w:pPr>
  </w:style>
  <w:style w:type="paragraph" w:customStyle="1" w:styleId="150">
    <w:name w:val="15"/>
    <w:basedOn w:val="aa"/>
    <w:qFormat/>
    <w:rsid w:val="00A03ED8"/>
    <w:pPr>
      <w:widowControl/>
      <w:spacing w:line="312" w:lineRule="auto"/>
      <w:ind w:firstLine="202"/>
    </w:pPr>
    <w:rPr>
      <w:rFonts w:ascii="Times New Roman" w:hAnsi="Times New Roman"/>
      <w:kern w:val="0"/>
      <w:sz w:val="24"/>
      <w:szCs w:val="24"/>
    </w:rPr>
  </w:style>
  <w:style w:type="paragraph" w:customStyle="1" w:styleId="afffffe">
    <w:name w:val="表格中序号"/>
    <w:basedOn w:val="aa"/>
    <w:qFormat/>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A03ED8"/>
    <w:pPr>
      <w:spacing w:line="360" w:lineRule="auto"/>
    </w:pPr>
    <w:rPr>
      <w:rFonts w:ascii="Times New Roman" w:hAnsi="Times New Roman"/>
      <w:b/>
      <w:i/>
      <w:sz w:val="24"/>
      <w:szCs w:val="24"/>
      <w:u w:val="single"/>
    </w:rPr>
  </w:style>
  <w:style w:type="paragraph" w:customStyle="1" w:styleId="xl101">
    <w:name w:val="xl10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A03ED8"/>
    <w:pPr>
      <w:spacing w:after="120"/>
    </w:pPr>
    <w:rPr>
      <w:rFonts w:ascii="Times New Roman" w:hAnsi="Times New Roman"/>
      <w:sz w:val="28"/>
      <w:szCs w:val="24"/>
    </w:rPr>
  </w:style>
  <w:style w:type="paragraph" w:styleId="2a">
    <w:name w:val="Body Text 2"/>
    <w:aliases w:val="正文文字 2"/>
    <w:basedOn w:val="aa"/>
    <w:link w:val="29"/>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d">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e">
    <w:name w:val="List 2"/>
    <w:basedOn w:val="aa"/>
    <w:qFormat/>
    <w:rsid w:val="00A03ED8"/>
    <w:pPr>
      <w:ind w:leftChars="200" w:left="100" w:hangingChars="200" w:hanging="200"/>
    </w:pPr>
    <w:rPr>
      <w:rFonts w:ascii="Times New Roman" w:hAnsi="Times New Roman"/>
      <w:sz w:val="28"/>
      <w:szCs w:val="24"/>
    </w:rPr>
  </w:style>
  <w:style w:type="paragraph" w:customStyle="1" w:styleId="affffff">
    <w:name w:val="内文正文"/>
    <w:basedOn w:val="aa"/>
    <w:qFormat/>
    <w:rsid w:val="00A03ED8"/>
    <w:pPr>
      <w:adjustRightInd w:val="0"/>
      <w:snapToGrid w:val="0"/>
      <w:spacing w:line="400" w:lineRule="atLeast"/>
      <w:ind w:firstLineChars="200" w:firstLine="200"/>
    </w:pPr>
    <w:rPr>
      <w:rFonts w:ascii="宋体" w:hAnsi="Times New Roman"/>
      <w:szCs w:val="24"/>
    </w:rPr>
  </w:style>
  <w:style w:type="paragraph" w:customStyle="1" w:styleId="1a">
    <w:name w:val="正文文本缩进1"/>
    <w:basedOn w:val="aa"/>
    <w:rsid w:val="00A03ED8"/>
    <w:pPr>
      <w:spacing w:after="120"/>
      <w:ind w:leftChars="200" w:left="420"/>
    </w:pPr>
    <w:rPr>
      <w:rFonts w:cs="黑体"/>
    </w:rPr>
  </w:style>
  <w:style w:type="paragraph" w:styleId="afffff4">
    <w:name w:val="Normal Indent"/>
    <w:basedOn w:val="aa"/>
    <w:link w:val="afffff3"/>
    <w:qFormat/>
    <w:rsid w:val="00A03ED8"/>
    <w:pPr>
      <w:ind w:firstLine="420"/>
    </w:pPr>
    <w:rPr>
      <w:szCs w:val="20"/>
    </w:rPr>
  </w:style>
  <w:style w:type="paragraph" w:customStyle="1" w:styleId="tab02">
    <w:name w:val="tab0/2"/>
    <w:basedOn w:val="aa"/>
    <w:qFormat/>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
    <w:name w:val="日期2"/>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affffff0">
    <w:name w:val="正文居中_加粗"/>
    <w:basedOn w:val="aa"/>
    <w:qFormat/>
    <w:rsid w:val="00A03ED8"/>
    <w:pPr>
      <w:spacing w:line="360" w:lineRule="auto"/>
      <w:jc w:val="center"/>
    </w:pPr>
    <w:rPr>
      <w:rFonts w:ascii="宋体" w:hAnsi="宋体"/>
      <w:b/>
      <w:sz w:val="24"/>
      <w:szCs w:val="24"/>
    </w:rPr>
  </w:style>
  <w:style w:type="paragraph" w:styleId="affffff1">
    <w:name w:val="annotation subject"/>
    <w:basedOn w:val="afff5"/>
    <w:next w:val="afff5"/>
    <w:qFormat/>
    <w:rsid w:val="00A03ED8"/>
    <w:rPr>
      <w:b/>
      <w:bCs/>
    </w:rPr>
  </w:style>
  <w:style w:type="paragraph" w:customStyle="1" w:styleId="Charff">
    <w:name w:val="Char"/>
    <w:basedOn w:val="aa"/>
    <w:rsid w:val="00A03ED8"/>
    <w:rPr>
      <w:rFonts w:ascii="仿宋_GB2312" w:eastAsia="仿宋_GB2312" w:hAnsi="Times New Roman"/>
      <w:b/>
      <w:sz w:val="32"/>
      <w:szCs w:val="32"/>
    </w:rPr>
  </w:style>
  <w:style w:type="paragraph" w:customStyle="1" w:styleId="font11">
    <w:name w:val="font11"/>
    <w:basedOn w:val="aa"/>
    <w:qFormat/>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f2">
    <w:name w:val="正文居中"/>
    <w:qFormat/>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9">
    <w:name w:val="吉奥正文"/>
    <w:basedOn w:val="aa"/>
    <w:link w:val="Char20"/>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4">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qFormat/>
    <w:rsid w:val="00A03ED8"/>
    <w:pPr>
      <w:spacing w:line="360" w:lineRule="auto"/>
    </w:pPr>
    <w:rPr>
      <w:rFonts w:ascii="Futura Lt" w:hAnsi="Futura Lt" w:cs="Futura Lt"/>
      <w:sz w:val="21"/>
      <w:szCs w:val="21"/>
      <w:lang w:eastAsia="en-US"/>
    </w:rPr>
  </w:style>
  <w:style w:type="paragraph" w:styleId="affb">
    <w:name w:val="Title"/>
    <w:basedOn w:val="aa"/>
    <w:link w:val="affa"/>
    <w:qFormat/>
    <w:rsid w:val="00A03ED8"/>
    <w:pPr>
      <w:spacing w:before="240" w:after="60"/>
      <w:jc w:val="center"/>
      <w:outlineLvl w:val="0"/>
    </w:pPr>
    <w:rPr>
      <w:rFonts w:ascii="Arial" w:hAnsi="Arial"/>
      <w:b/>
      <w:bCs/>
      <w:sz w:val="32"/>
      <w:szCs w:val="32"/>
    </w:rPr>
  </w:style>
  <w:style w:type="paragraph" w:customStyle="1" w:styleId="affffe">
    <w:name w:val="表格正文"/>
    <w:basedOn w:val="aa"/>
    <w:link w:val="CharCharf1"/>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f3">
    <w:name w:val="图表"/>
    <w:basedOn w:val="aa"/>
    <w:qFormat/>
    <w:rsid w:val="00A03ED8"/>
    <w:pPr>
      <w:adjustRightInd w:val="0"/>
      <w:snapToGrid w:val="0"/>
      <w:jc w:val="center"/>
    </w:pPr>
    <w:rPr>
      <w:rFonts w:ascii="宋体" w:hAnsi="宋体"/>
      <w:szCs w:val="21"/>
    </w:rPr>
  </w:style>
  <w:style w:type="paragraph" w:customStyle="1" w:styleId="affffff4">
    <w:name w:val="正文浙江中烟安全"/>
    <w:basedOn w:val="aa"/>
    <w:qFormat/>
    <w:rsid w:val="00A03ED8"/>
    <w:pPr>
      <w:spacing w:before="120" w:line="360" w:lineRule="auto"/>
      <w:ind w:firstLineChars="200" w:firstLine="200"/>
    </w:pPr>
    <w:rPr>
      <w:rFonts w:ascii="Times New Roman" w:hAnsi="Times New Roman"/>
      <w:kern w:val="0"/>
      <w:sz w:val="24"/>
      <w:szCs w:val="24"/>
    </w:rPr>
  </w:style>
  <w:style w:type="paragraph" w:customStyle="1" w:styleId="affffff5">
    <w:name w:val="封面标准文稿编辑信息"/>
    <w:qFormat/>
    <w:rsid w:val="00A03ED8"/>
    <w:pPr>
      <w:spacing w:before="180" w:line="180" w:lineRule="exact"/>
      <w:jc w:val="center"/>
    </w:pPr>
    <w:rPr>
      <w:rFonts w:ascii="宋体" w:hAnsi="Times New Roman"/>
      <w:sz w:val="21"/>
    </w:rPr>
  </w:style>
  <w:style w:type="paragraph" w:customStyle="1" w:styleId="af17cgridlangnp1033langf">
    <w:name w:val="af17cgridlangnp1033langf"/>
    <w:qFormat/>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f6">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qFormat/>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7">
    <w:name w:val="正文样式加粗"/>
    <w:basedOn w:val="24"/>
    <w:qFormat/>
    <w:rsid w:val="00A03ED8"/>
    <w:pPr>
      <w:ind w:firstLine="562"/>
    </w:pPr>
    <w:rPr>
      <w:rFonts w:ascii="仿宋_GB2312" w:eastAsia="仿宋_GB2312"/>
      <w:b/>
      <w:sz w:val="28"/>
      <w:szCs w:val="28"/>
    </w:rPr>
  </w:style>
  <w:style w:type="paragraph" w:customStyle="1" w:styleId="affffff8">
    <w:name w:val="图名"/>
    <w:basedOn w:val="af6"/>
    <w:qFormat/>
    <w:rsid w:val="00A03ED8"/>
    <w:pPr>
      <w:spacing w:beforeLines="50" w:afterLines="50"/>
      <w:jc w:val="center"/>
    </w:pPr>
    <w:rPr>
      <w:rFonts w:ascii="Times New Roman" w:hAnsi="Times New Roman"/>
      <w:kern w:val="0"/>
      <w:sz w:val="24"/>
      <w:szCs w:val="24"/>
    </w:rPr>
  </w:style>
  <w:style w:type="paragraph" w:styleId="afb">
    <w:name w:val="Salutation"/>
    <w:basedOn w:val="aa"/>
    <w:next w:val="aa"/>
    <w:link w:val="afa"/>
    <w:qFormat/>
    <w:rsid w:val="00A03ED8"/>
    <w:rPr>
      <w:rFonts w:ascii="宋体" w:hAnsi="Times New Roman"/>
      <w:b/>
      <w:sz w:val="28"/>
      <w:szCs w:val="20"/>
    </w:rPr>
  </w:style>
  <w:style w:type="paragraph" w:styleId="aff6">
    <w:name w:val="footnote text"/>
    <w:basedOn w:val="aa"/>
    <w:link w:val="aff5"/>
    <w:uiPriority w:val="99"/>
    <w:unhideWhenUsed/>
    <w:qFormat/>
    <w:rsid w:val="00A03ED8"/>
    <w:pPr>
      <w:snapToGrid w:val="0"/>
      <w:jc w:val="left"/>
    </w:pPr>
    <w:rPr>
      <w:sz w:val="18"/>
      <w:szCs w:val="18"/>
    </w:rPr>
  </w:style>
  <w:style w:type="paragraph" w:customStyle="1" w:styleId="2b">
    <w:name w:val="正文 首行缩进:  2 字符"/>
    <w:basedOn w:val="aa"/>
    <w:next w:val="aa"/>
    <w:link w:val="2Char4"/>
    <w:qFormat/>
    <w:rsid w:val="00A03ED8"/>
    <w:pPr>
      <w:spacing w:line="360" w:lineRule="auto"/>
      <w:ind w:firstLineChars="200" w:firstLine="480"/>
      <w:jc w:val="left"/>
    </w:pPr>
    <w:rPr>
      <w:kern w:val="0"/>
      <w:sz w:val="24"/>
      <w:szCs w:val="20"/>
    </w:rPr>
  </w:style>
  <w:style w:type="paragraph" w:styleId="affffff9">
    <w:name w:val="List"/>
    <w:basedOn w:val="aa"/>
    <w:qFormat/>
    <w:rsid w:val="00A03ED8"/>
    <w:pPr>
      <w:ind w:left="200" w:hangingChars="200" w:hanging="200"/>
    </w:pPr>
    <w:rPr>
      <w:rFonts w:ascii="Times New Roman" w:hAnsi="Times New Roman"/>
      <w:sz w:val="28"/>
      <w:szCs w:val="24"/>
    </w:rPr>
  </w:style>
  <w:style w:type="paragraph" w:styleId="affffffa">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5">
    <w:name w:val="annotation text"/>
    <w:basedOn w:val="aa"/>
    <w:link w:val="afff4"/>
    <w:qFormat/>
    <w:rsid w:val="00A03ED8"/>
    <w:pPr>
      <w:jc w:val="left"/>
    </w:pPr>
  </w:style>
  <w:style w:type="paragraph" w:customStyle="1" w:styleId="PlainText1">
    <w:name w:val="Plain Text1"/>
    <w:basedOn w:val="aa"/>
    <w:qFormat/>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3">
    <w:name w:val="公文正文"/>
    <w:basedOn w:val="aa"/>
    <w:link w:val="Char9"/>
    <w:qFormat/>
    <w:rsid w:val="00A03ED8"/>
    <w:pPr>
      <w:spacing w:before="156" w:line="360" w:lineRule="auto"/>
      <w:ind w:firstLineChars="200" w:firstLine="360"/>
    </w:pPr>
    <w:rPr>
      <w:rFonts w:ascii="仿宋_GB2312" w:eastAsia="仿宋_GB2312"/>
      <w:sz w:val="24"/>
      <w:szCs w:val="24"/>
    </w:rPr>
  </w:style>
  <w:style w:type="paragraph" w:styleId="44">
    <w:name w:val="toc 4"/>
    <w:basedOn w:val="aa"/>
    <w:next w:val="aa"/>
    <w:uiPriority w:val="39"/>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b">
    <w:name w:val="标准书脚_奇数页"/>
    <w:qFormat/>
    <w:rsid w:val="00A03ED8"/>
    <w:pPr>
      <w:spacing w:before="120"/>
      <w:jc w:val="right"/>
    </w:pPr>
    <w:rPr>
      <w:rFonts w:ascii="Times New Roman" w:hAnsi="Times New Roman"/>
      <w:sz w:val="18"/>
    </w:rPr>
  </w:style>
  <w:style w:type="paragraph" w:styleId="27">
    <w:name w:val="Body Text Indent 2"/>
    <w:basedOn w:val="aa"/>
    <w:link w:val="26"/>
    <w:rsid w:val="00A03ED8"/>
    <w:pPr>
      <w:snapToGrid w:val="0"/>
      <w:ind w:firstLineChars="225" w:firstLine="542"/>
    </w:pPr>
    <w:rPr>
      <w:rFonts w:ascii="仿宋_GB2312" w:hAnsi="宋体"/>
      <w:b/>
      <w:bCs/>
      <w:color w:val="000000"/>
      <w:sz w:val="24"/>
      <w:szCs w:val="24"/>
    </w:rPr>
  </w:style>
  <w:style w:type="paragraph" w:customStyle="1" w:styleId="Charff0">
    <w:name w:val="文档正文 Char"/>
    <w:basedOn w:val="aa"/>
    <w:qFormat/>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qFormat/>
    <w:rsid w:val="00A03ED8"/>
    <w:pPr>
      <w:widowControl/>
      <w:spacing w:line="360" w:lineRule="auto"/>
      <w:jc w:val="left"/>
    </w:pPr>
    <w:rPr>
      <w:rFonts w:ascii="宋体" w:hAnsi="Times New Roman"/>
      <w:snapToGrid w:val="0"/>
      <w:color w:val="000000"/>
      <w:kern w:val="0"/>
      <w:sz w:val="24"/>
      <w:szCs w:val="20"/>
    </w:rPr>
  </w:style>
  <w:style w:type="paragraph" w:customStyle="1" w:styleId="affffffc">
    <w:name w:val="新昌图表样式"/>
    <w:basedOn w:val="af6"/>
    <w:qFormat/>
    <w:rsid w:val="00A03ED8"/>
    <w:pPr>
      <w:spacing w:beforeLines="50" w:afterLines="50"/>
      <w:jc w:val="center"/>
    </w:pPr>
    <w:rPr>
      <w:rFonts w:ascii="黑体"/>
      <w:kern w:val="0"/>
      <w:sz w:val="24"/>
      <w:szCs w:val="24"/>
    </w:rPr>
  </w:style>
  <w:style w:type="paragraph" w:styleId="afffff8">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afffff7"/>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qFormat/>
    <w:rsid w:val="00A03ED8"/>
    <w:pPr>
      <w:numPr>
        <w:ilvl w:val="1"/>
        <w:numId w:val="2"/>
      </w:numPr>
      <w:spacing w:after="120"/>
      <w:ind w:left="0" w:firstLine="0"/>
    </w:pPr>
  </w:style>
  <w:style w:type="paragraph" w:styleId="91">
    <w:name w:val="toc 9"/>
    <w:basedOn w:val="aa"/>
    <w:next w:val="aa"/>
    <w:qFormat/>
    <w:rsid w:val="00A03ED8"/>
    <w:pPr>
      <w:ind w:left="1680"/>
      <w:jc w:val="left"/>
    </w:pPr>
    <w:rPr>
      <w:rFonts w:ascii="Times New Roman" w:hAnsi="Times New Roman"/>
      <w:sz w:val="18"/>
      <w:szCs w:val="18"/>
    </w:rPr>
  </w:style>
  <w:style w:type="paragraph" w:customStyle="1" w:styleId="2f0">
    <w:name w:val="金保标题2"/>
    <w:basedOn w:val="21"/>
    <w:next w:val="aa"/>
    <w:qFormat/>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d">
    <w:name w:val="贷方"/>
    <w:basedOn w:val="aa"/>
    <w:qFormat/>
    <w:rsid w:val="00A03ED8"/>
    <w:pPr>
      <w:ind w:leftChars="900" w:left="1890"/>
    </w:pPr>
    <w:rPr>
      <w:rFonts w:ascii="Times New Roman" w:hAnsi="Times New Roman"/>
      <w:sz w:val="24"/>
      <w:szCs w:val="24"/>
    </w:rPr>
  </w:style>
  <w:style w:type="paragraph" w:customStyle="1" w:styleId="linyang-">
    <w:name w:val="linyang-正文"/>
    <w:basedOn w:val="aa"/>
    <w:qFormat/>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6">
    <w:name w:val="批注主题1"/>
    <w:basedOn w:val="afff5"/>
    <w:next w:val="afff5"/>
    <w:link w:val="Chara"/>
    <w:rsid w:val="00A03ED8"/>
    <w:rPr>
      <w:b/>
      <w:bCs/>
      <w:kern w:val="0"/>
      <w:sz w:val="20"/>
      <w:szCs w:val="20"/>
    </w:rPr>
  </w:style>
  <w:style w:type="paragraph" w:styleId="37">
    <w:name w:val="toc 3"/>
    <w:basedOn w:val="aa"/>
    <w:next w:val="aa"/>
    <w:uiPriority w:val="39"/>
    <w:unhideWhenUsed/>
    <w:qFormat/>
    <w:rsid w:val="00A03ED8"/>
    <w:pPr>
      <w:ind w:leftChars="400" w:left="840"/>
    </w:pPr>
  </w:style>
  <w:style w:type="paragraph" w:customStyle="1" w:styleId="af9">
    <w:name w:val="仙居正文"/>
    <w:basedOn w:val="aa"/>
    <w:link w:val="Char0"/>
    <w:qFormat/>
    <w:rsid w:val="00A03ED8"/>
    <w:pPr>
      <w:spacing w:line="360" w:lineRule="auto"/>
      <w:ind w:firstLineChars="200" w:firstLine="480"/>
    </w:pPr>
    <w:rPr>
      <w:rFonts w:ascii="宋体" w:hAnsi="宋体"/>
      <w:kern w:val="0"/>
      <w:sz w:val="24"/>
      <w:szCs w:val="24"/>
    </w:rPr>
  </w:style>
  <w:style w:type="paragraph" w:customStyle="1" w:styleId="text">
    <w:name w:val="text"/>
    <w:basedOn w:val="aa"/>
    <w:qFormat/>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b">
    <w:name w:val="正文1"/>
    <w:basedOn w:val="afd"/>
    <w:next w:val="aa"/>
    <w:qFormat/>
    <w:rsid w:val="00A03ED8"/>
    <w:pPr>
      <w:shd w:val="clear" w:color="auto" w:fill="000080"/>
    </w:pPr>
    <w:rPr>
      <w:rFonts w:ascii="Tahoma" w:hAnsi="Tahoma" w:cs="Tahoma"/>
      <w:kern w:val="0"/>
      <w:szCs w:val="24"/>
    </w:rPr>
  </w:style>
  <w:style w:type="paragraph" w:customStyle="1" w:styleId="xl96">
    <w:name w:val="xl9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2">
    <w:name w:val="自定义正文"/>
    <w:basedOn w:val="aa"/>
    <w:link w:val="Char8"/>
    <w:qFormat/>
    <w:rsid w:val="00A03ED8"/>
    <w:pPr>
      <w:spacing w:before="120" w:after="120" w:line="480" w:lineRule="exact"/>
      <w:ind w:firstLineChars="200" w:firstLine="200"/>
      <w:jc w:val="left"/>
    </w:pPr>
    <w:rPr>
      <w:rFonts w:ascii="仿宋_GB2312" w:eastAsia="仿宋_GB2312"/>
      <w:sz w:val="28"/>
      <w:szCs w:val="24"/>
    </w:rPr>
  </w:style>
  <w:style w:type="paragraph" w:styleId="afff1">
    <w:name w:val="Body Text First Indent"/>
    <w:basedOn w:val="afff"/>
    <w:link w:val="afff0"/>
    <w:qFormat/>
    <w:rsid w:val="00A03ED8"/>
    <w:pPr>
      <w:ind w:firstLineChars="100" w:firstLine="420"/>
    </w:pPr>
    <w:rPr>
      <w:sz w:val="21"/>
      <w:szCs w:val="22"/>
    </w:rPr>
  </w:style>
  <w:style w:type="paragraph" w:styleId="affffffe">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8">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8">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
    <w:name w:val="小标题"/>
    <w:basedOn w:val="afff"/>
    <w:qFormat/>
    <w:rsid w:val="00A03ED8"/>
    <w:pPr>
      <w:tabs>
        <w:tab w:val="left" w:pos="840"/>
      </w:tabs>
      <w:spacing w:before="60" w:after="60" w:line="360" w:lineRule="auto"/>
      <w:ind w:left="840" w:hanging="420"/>
    </w:pPr>
    <w:rPr>
      <w:rFonts w:eastAsia="黑体"/>
      <w:sz w:val="24"/>
      <w:szCs w:val="20"/>
    </w:rPr>
  </w:style>
  <w:style w:type="paragraph" w:customStyle="1" w:styleId="afffffff0">
    <w:name w:val="五号正文项目（标准）"/>
    <w:basedOn w:val="aa"/>
    <w:qFormat/>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A03ED8"/>
    <w:pPr>
      <w:spacing w:after="120" w:line="360" w:lineRule="auto"/>
      <w:jc w:val="center"/>
    </w:pPr>
    <w:rPr>
      <w:rFonts w:ascii="Times New Roman" w:hAnsi="Times New Roman"/>
      <w:szCs w:val="21"/>
    </w:rPr>
  </w:style>
  <w:style w:type="paragraph" w:customStyle="1" w:styleId="P2">
    <w:name w:val="P2"/>
    <w:basedOn w:val="aa"/>
    <w:qFormat/>
    <w:rsid w:val="00A03ED8"/>
    <w:pPr>
      <w:widowControl/>
      <w:spacing w:before="240" w:line="240" w:lineRule="atLeast"/>
      <w:ind w:left="578"/>
      <w:jc w:val="left"/>
    </w:pPr>
    <w:rPr>
      <w:rFonts w:ascii="Times New Roman" w:hAnsi="Times New Roman"/>
      <w:b/>
      <w:kern w:val="0"/>
      <w:szCs w:val="21"/>
      <w:lang w:val="en-AU" w:eastAsia="en-US"/>
    </w:rPr>
  </w:style>
  <w:style w:type="paragraph" w:styleId="72">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qFormat/>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c">
    <w:name w:val="标题1"/>
    <w:basedOn w:val="afffff8"/>
    <w:qFormat/>
    <w:rsid w:val="00A03ED8"/>
    <w:pPr>
      <w:spacing w:beforeLines="0" w:afterLines="0" w:line="360" w:lineRule="auto"/>
    </w:pPr>
    <w:rPr>
      <w:b/>
      <w:sz w:val="30"/>
      <w:szCs w:val="20"/>
    </w:rPr>
  </w:style>
  <w:style w:type="paragraph" w:styleId="afff">
    <w:name w:val="Body Text"/>
    <w:basedOn w:val="aa"/>
    <w:link w:val="affe"/>
    <w:qFormat/>
    <w:rsid w:val="00A03ED8"/>
    <w:pPr>
      <w:spacing w:after="120"/>
    </w:pPr>
    <w:rPr>
      <w:sz w:val="28"/>
      <w:szCs w:val="24"/>
    </w:rPr>
  </w:style>
  <w:style w:type="paragraph" w:styleId="afffff1">
    <w:name w:val="Subtitle"/>
    <w:basedOn w:val="aa"/>
    <w:link w:val="afffff0"/>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qFormat/>
    <w:rsid w:val="00A03ED8"/>
    <w:rPr>
      <w:rFonts w:ascii="Times New Roman" w:hAnsi="Times New Roman"/>
      <w:lang w:eastAsia="en-US"/>
    </w:rPr>
  </w:style>
  <w:style w:type="paragraph" w:customStyle="1" w:styleId="Char60">
    <w:name w:val="Char6"/>
    <w:basedOn w:val="aa"/>
    <w:qFormat/>
    <w:rsid w:val="00A03ED8"/>
    <w:pPr>
      <w:tabs>
        <w:tab w:val="left" w:pos="432"/>
      </w:tabs>
      <w:ind w:left="432" w:hanging="432"/>
    </w:pPr>
    <w:rPr>
      <w:rFonts w:ascii="Times New Roman" w:hAnsi="Times New Roman"/>
      <w:sz w:val="24"/>
      <w:szCs w:val="24"/>
    </w:rPr>
  </w:style>
  <w:style w:type="paragraph" w:styleId="61">
    <w:name w:val="toc 6"/>
    <w:basedOn w:val="aa"/>
    <w:next w:val="aa"/>
    <w:qFormat/>
    <w:rsid w:val="00A03ED8"/>
    <w:pPr>
      <w:ind w:left="1050"/>
      <w:jc w:val="left"/>
    </w:pPr>
    <w:rPr>
      <w:rFonts w:ascii="Times New Roman" w:hAnsi="Times New Roman"/>
      <w:sz w:val="18"/>
      <w:szCs w:val="18"/>
    </w:rPr>
  </w:style>
  <w:style w:type="paragraph" w:customStyle="1" w:styleId="affff">
    <w:name w:val="标准正文格式"/>
    <w:basedOn w:val="aa"/>
    <w:link w:val="Charf1"/>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qFormat/>
    <w:rsid w:val="00A03ED8"/>
    <w:pPr>
      <w:numPr>
        <w:ilvl w:val="2"/>
      </w:numPr>
    </w:pPr>
    <w:rPr>
      <w:rFonts w:ascii="Arial" w:hAnsi="Arial"/>
      <w:sz w:val="30"/>
    </w:rPr>
  </w:style>
  <w:style w:type="paragraph" w:customStyle="1" w:styleId="affff9">
    <w:name w:val="表格中文字"/>
    <w:basedOn w:val="aa"/>
    <w:link w:val="Charf9"/>
    <w:qFormat/>
    <w:rsid w:val="00A03ED8"/>
    <w:pPr>
      <w:spacing w:line="288" w:lineRule="auto"/>
    </w:pPr>
    <w:rPr>
      <w:rFonts w:ascii="新宋体" w:eastAsia="新宋体" w:hAnsi="新宋体"/>
      <w:kern w:val="0"/>
      <w:sz w:val="24"/>
      <w:szCs w:val="24"/>
    </w:rPr>
  </w:style>
  <w:style w:type="paragraph" w:customStyle="1" w:styleId="39">
    <w:name w:val="书籍标题3"/>
    <w:basedOn w:val="aa"/>
    <w:qFormat/>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3">
    <w:name w:val="Char1"/>
    <w:basedOn w:val="aa"/>
    <w:rsid w:val="00A03ED8"/>
    <w:pPr>
      <w:spacing w:beforeLines="20" w:afterLines="20"/>
    </w:pPr>
    <w:rPr>
      <w:rFonts w:ascii="楷体_GB2312" w:eastAsia="楷体_GB2312" w:hAnsi="宋体" w:cs="Arial"/>
      <w:kern w:val="0"/>
      <w:sz w:val="24"/>
      <w:szCs w:val="24"/>
    </w:rPr>
  </w:style>
  <w:style w:type="paragraph" w:styleId="1d">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A03ED8"/>
    <w:rPr>
      <w:rFonts w:ascii="Century Schoolbook" w:hAnsi="Century Schoolbook" w:cs="宋体"/>
      <w:color w:val="FFFFFF"/>
      <w:kern w:val="28"/>
      <w:sz w:val="13"/>
      <w:szCs w:val="13"/>
    </w:rPr>
  </w:style>
  <w:style w:type="paragraph" w:customStyle="1" w:styleId="1e">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1">
    <w:name w:val="文档正文"/>
    <w:basedOn w:val="aa"/>
    <w:qFormat/>
    <w:rsid w:val="00A03ED8"/>
    <w:pPr>
      <w:adjustRightInd w:val="0"/>
      <w:spacing w:line="440" w:lineRule="exact"/>
      <w:ind w:firstLine="567"/>
      <w:textAlignment w:val="baseline"/>
    </w:pPr>
    <w:rPr>
      <w:rFonts w:ascii="Arial Narrow" w:hAnsi="Arial Narrow"/>
      <w:kern w:val="0"/>
      <w:sz w:val="24"/>
      <w:szCs w:val="24"/>
    </w:rPr>
  </w:style>
  <w:style w:type="paragraph" w:styleId="2f1">
    <w:name w:val="Body Text First Indent 2"/>
    <w:basedOn w:val="afff9"/>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A03ED8"/>
    <w:pPr>
      <w:ind w:firstLine="420"/>
    </w:pPr>
    <w:rPr>
      <w:rFonts w:ascii="Times New Roman" w:hAnsi="Times New Roman"/>
      <w:szCs w:val="20"/>
    </w:rPr>
  </w:style>
  <w:style w:type="paragraph" w:customStyle="1" w:styleId="pa-17">
    <w:name w:val="pa-17"/>
    <w:basedOn w:val="aa"/>
    <w:qFormat/>
    <w:rsid w:val="00A03ED8"/>
    <w:pPr>
      <w:widowControl/>
      <w:spacing w:before="150" w:after="150"/>
      <w:jc w:val="left"/>
    </w:pPr>
    <w:rPr>
      <w:rFonts w:ascii="宋体" w:hAnsi="宋体" w:cs="宋体"/>
      <w:kern w:val="0"/>
      <w:sz w:val="24"/>
      <w:szCs w:val="24"/>
    </w:rPr>
  </w:style>
  <w:style w:type="paragraph" w:styleId="33">
    <w:name w:val="Body Text 3"/>
    <w:basedOn w:val="aa"/>
    <w:link w:val="32"/>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qFormat/>
    <w:rsid w:val="00A03ED8"/>
    <w:pPr>
      <w:spacing w:line="360" w:lineRule="auto"/>
      <w:ind w:firstLineChars="200" w:firstLine="480"/>
    </w:pPr>
    <w:rPr>
      <w:rFonts w:ascii="宋体" w:hAnsi="宋体"/>
      <w:sz w:val="24"/>
      <w:szCs w:val="24"/>
    </w:rPr>
  </w:style>
  <w:style w:type="paragraph" w:customStyle="1" w:styleId="Char90">
    <w:name w:val="Char9"/>
    <w:basedOn w:val="aa"/>
    <w:qFormat/>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4"/>
    <w:qFormat/>
    <w:rsid w:val="00A03ED8"/>
    <w:pPr>
      <w:spacing w:beforeLines="50" w:line="360" w:lineRule="exact"/>
      <w:ind w:firstLineChars="200" w:firstLine="200"/>
    </w:pPr>
    <w:rPr>
      <w:rFonts w:ascii="宋体" w:hAnsi="Times New Roman" w:cs="宋体"/>
      <w:bCs/>
      <w:kern w:val="0"/>
      <w:sz w:val="24"/>
    </w:rPr>
  </w:style>
  <w:style w:type="paragraph" w:customStyle="1" w:styleId="1f">
    <w:name w:val="批注主题1"/>
    <w:basedOn w:val="afff5"/>
    <w:next w:val="afff5"/>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0">
    <w:name w:val="最新标题1"/>
    <w:basedOn w:val="1f1"/>
    <w:next w:val="2f2"/>
    <w:qFormat/>
    <w:rsid w:val="00A03ED8"/>
    <w:pPr>
      <w:spacing w:after="120"/>
    </w:pPr>
    <w:rPr>
      <w:bCs/>
    </w:rPr>
  </w:style>
  <w:style w:type="paragraph" w:customStyle="1" w:styleId="afffffff2">
    <w:name w:val="缺省文本"/>
    <w:basedOn w:val="aa"/>
    <w:qFormat/>
    <w:rsid w:val="00A03ED8"/>
    <w:pPr>
      <w:autoSpaceDE w:val="0"/>
      <w:autoSpaceDN w:val="0"/>
      <w:adjustRightInd w:val="0"/>
      <w:jc w:val="left"/>
    </w:pPr>
    <w:rPr>
      <w:rFonts w:ascii="Times New Roman" w:hAnsi="Times New Roman"/>
      <w:kern w:val="0"/>
      <w:sz w:val="24"/>
      <w:szCs w:val="20"/>
    </w:rPr>
  </w:style>
  <w:style w:type="paragraph" w:styleId="35">
    <w:name w:val="Body Text Indent 3"/>
    <w:basedOn w:val="aa"/>
    <w:link w:val="34"/>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qFormat/>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qFormat/>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A03ED8"/>
    <w:pPr>
      <w:spacing w:before="80" w:afterLines="50"/>
    </w:pPr>
    <w:rPr>
      <w:rFonts w:ascii="宋体" w:hAnsi="Times New Roman"/>
      <w:snapToGrid w:val="0"/>
      <w:kern w:val="0"/>
      <w:szCs w:val="20"/>
    </w:rPr>
  </w:style>
  <w:style w:type="paragraph" w:customStyle="1" w:styleId="afff7">
    <w:name w:val="大标题"/>
    <w:next w:val="aa"/>
    <w:link w:val="Charc"/>
    <w:qFormat/>
    <w:rsid w:val="00A03ED8"/>
    <w:pPr>
      <w:spacing w:before="120" w:after="120" w:line="360" w:lineRule="auto"/>
    </w:pPr>
    <w:rPr>
      <w:b/>
      <w:sz w:val="28"/>
    </w:rPr>
  </w:style>
  <w:style w:type="paragraph" w:styleId="afffffa">
    <w:name w:val="Date"/>
    <w:aliases w:val="封面日期"/>
    <w:basedOn w:val="aa"/>
    <w:next w:val="aa"/>
    <w:link w:val="afffff9"/>
    <w:qFormat/>
    <w:rsid w:val="00A03ED8"/>
    <w:pPr>
      <w:ind w:leftChars="2500" w:left="2500"/>
    </w:pPr>
    <w:rPr>
      <w:rFonts w:eastAsia="楷体_GB2312"/>
      <w:sz w:val="32"/>
      <w:szCs w:val="20"/>
    </w:rPr>
  </w:style>
  <w:style w:type="paragraph" w:customStyle="1" w:styleId="45">
    <w:name w:val="4"/>
    <w:basedOn w:val="aa"/>
    <w:qFormat/>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1">
    <w:name w:val="样式 标题1"/>
    <w:basedOn w:val="105"/>
    <w:next w:val="2f2"/>
    <w:qFormat/>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3">
    <w:name w:val="文本"/>
    <w:qFormat/>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b">
    <w:name w:val="footer"/>
    <w:basedOn w:val="aa"/>
    <w:link w:val="afffa"/>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5"/>
    <w:qFormat/>
    <w:rsid w:val="00A03ED8"/>
    <w:pPr>
      <w:jc w:val="center"/>
    </w:pPr>
    <w:rPr>
      <w:rFonts w:ascii="黑体" w:eastAsia="黑体"/>
      <w:b/>
      <w:szCs w:val="20"/>
    </w:rPr>
  </w:style>
  <w:style w:type="paragraph" w:customStyle="1" w:styleId="40">
    <w:name w:val="正文4"/>
    <w:basedOn w:val="aa"/>
    <w:link w:val="4Char"/>
    <w:qFormat/>
    <w:rsid w:val="00A03ED8"/>
    <w:pPr>
      <w:numPr>
        <w:numId w:val="7"/>
      </w:numPr>
      <w:tabs>
        <w:tab w:val="left" w:pos="520"/>
      </w:tabs>
      <w:spacing w:before="60" w:after="60" w:line="360" w:lineRule="auto"/>
      <w:ind w:firstLine="0"/>
    </w:pPr>
    <w:rPr>
      <w:sz w:val="24"/>
      <w:szCs w:val="24"/>
    </w:rPr>
  </w:style>
  <w:style w:type="paragraph" w:styleId="afd">
    <w:name w:val="Document Map"/>
    <w:basedOn w:val="aa"/>
    <w:link w:val="afc"/>
    <w:qFormat/>
    <w:rsid w:val="00A03ED8"/>
    <w:rPr>
      <w:rFonts w:ascii="宋体"/>
      <w:sz w:val="18"/>
      <w:szCs w:val="18"/>
    </w:rPr>
  </w:style>
  <w:style w:type="paragraph" w:styleId="a2">
    <w:name w:val="endnote text"/>
    <w:basedOn w:val="aa"/>
    <w:link w:val="aff8"/>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A03ED8"/>
    <w:pPr>
      <w:tabs>
        <w:tab w:val="left" w:pos="432"/>
      </w:tabs>
      <w:ind w:left="432" w:hanging="432"/>
    </w:pPr>
    <w:rPr>
      <w:rFonts w:ascii="Times New Roman" w:hAnsi="Times New Roman"/>
      <w:sz w:val="24"/>
      <w:szCs w:val="24"/>
    </w:rPr>
  </w:style>
  <w:style w:type="paragraph" w:customStyle="1" w:styleId="tabletext">
    <w:name w:val="tabletex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f4">
    <w:name w:val="章正文"/>
    <w:basedOn w:val="aa"/>
    <w:qFormat/>
    <w:rsid w:val="00A03ED8"/>
    <w:pPr>
      <w:spacing w:beforeLines="50" w:after="120" w:line="300" w:lineRule="auto"/>
      <w:ind w:firstLine="480"/>
    </w:pPr>
    <w:rPr>
      <w:rFonts w:ascii="Helvetica" w:hAnsi="Helvetica"/>
      <w:kern w:val="0"/>
      <w:sz w:val="24"/>
      <w:szCs w:val="24"/>
    </w:rPr>
  </w:style>
  <w:style w:type="paragraph" w:styleId="81">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b">
    <w:name w:val="大汉方案正文 Char"/>
    <w:basedOn w:val="aa"/>
    <w:link w:val="CharCharChar"/>
    <w:qFormat/>
    <w:rsid w:val="00A03ED8"/>
    <w:pPr>
      <w:spacing w:line="360" w:lineRule="auto"/>
      <w:ind w:firstLineChars="200" w:firstLine="200"/>
    </w:pPr>
    <w:rPr>
      <w:rFonts w:ascii="Arial" w:hAnsi="Arial"/>
      <w:kern w:val="0"/>
      <w:sz w:val="24"/>
      <w:szCs w:val="24"/>
    </w:rPr>
  </w:style>
  <w:style w:type="paragraph" w:styleId="afff9">
    <w:name w:val="Body Text Indent"/>
    <w:basedOn w:val="aa"/>
    <w:link w:val="afff8"/>
    <w:qFormat/>
    <w:rsid w:val="00A03ED8"/>
    <w:pPr>
      <w:spacing w:line="200" w:lineRule="exact"/>
      <w:ind w:firstLine="301"/>
    </w:pPr>
    <w:rPr>
      <w:rFonts w:ascii="宋体" w:hAnsi="Courier New"/>
      <w:spacing w:val="-4"/>
      <w:sz w:val="18"/>
      <w:szCs w:val="20"/>
    </w:rPr>
  </w:style>
  <w:style w:type="paragraph" w:customStyle="1" w:styleId="xl94">
    <w:name w:val="xl94"/>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3">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f5">
    <w:name w:val="正文首行缩进两字"/>
    <w:qFormat/>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8">
    <w:name w:val="投标正文"/>
    <w:basedOn w:val="aa"/>
    <w:link w:val="Charf8"/>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qFormat/>
    <w:rsid w:val="00A03ED8"/>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2">
    <w:name w:val="index 1"/>
    <w:basedOn w:val="aa"/>
    <w:next w:val="aa"/>
    <w:qFormat/>
    <w:rsid w:val="00A03ED8"/>
    <w:rPr>
      <w:rFonts w:ascii="Times New Roman" w:hAnsi="Times New Roman"/>
      <w:szCs w:val="20"/>
    </w:rPr>
  </w:style>
  <w:style w:type="paragraph" w:customStyle="1" w:styleId="Paragraph2">
    <w:name w:val="Paragraph2"/>
    <w:basedOn w:val="aa"/>
    <w:qFormat/>
    <w:rsid w:val="00A03ED8"/>
    <w:pPr>
      <w:spacing w:before="80" w:afterLines="50"/>
      <w:ind w:left="720"/>
    </w:pPr>
    <w:rPr>
      <w:rFonts w:ascii="宋体" w:hAnsi="Times New Roman"/>
      <w:snapToGrid w:val="0"/>
      <w:color w:val="000000"/>
      <w:kern w:val="0"/>
      <w:szCs w:val="20"/>
      <w:lang w:val="en-AU"/>
    </w:rPr>
  </w:style>
  <w:style w:type="paragraph" w:styleId="aff4">
    <w:name w:val="List Paragraph"/>
    <w:basedOn w:val="aa"/>
    <w:link w:val="aff3"/>
    <w:qFormat/>
    <w:rsid w:val="00A03ED8"/>
    <w:pPr>
      <w:ind w:firstLineChars="200" w:firstLine="420"/>
    </w:pPr>
  </w:style>
  <w:style w:type="paragraph" w:customStyle="1" w:styleId="afffd">
    <w:name w:val="衢州正文"/>
    <w:basedOn w:val="aa"/>
    <w:link w:val="Chare"/>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f6">
    <w:name w:val="Normal (Web)"/>
    <w:basedOn w:val="aa"/>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f7">
    <w:name w:val="技术方案正文样式"/>
    <w:basedOn w:val="aa"/>
    <w:uiPriority w:val="99"/>
    <w:qFormat/>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f8">
    <w:name w:val="List Number"/>
    <w:basedOn w:val="aa"/>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3">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4">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qFormat/>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qFormat/>
    <w:rsid w:val="00A03ED8"/>
    <w:pPr>
      <w:numPr>
        <w:numId w:val="8"/>
      </w:numPr>
      <w:tabs>
        <w:tab w:val="left" w:pos="420"/>
      </w:tabs>
      <w:ind w:leftChars="200" w:left="200"/>
    </w:pPr>
    <w:rPr>
      <w:rFonts w:ascii="Times New Roman" w:hAnsi="Times New Roman"/>
      <w:sz w:val="18"/>
      <w:szCs w:val="24"/>
    </w:rPr>
  </w:style>
  <w:style w:type="paragraph" w:customStyle="1" w:styleId="afffffff9">
    <w:name w:val="圆点"/>
    <w:basedOn w:val="aa"/>
    <w:qFormat/>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qFormat/>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7">
    <w:name w:val="加重文字"/>
    <w:basedOn w:val="affc"/>
    <w:link w:val="Char6"/>
    <w:qFormat/>
    <w:rsid w:val="00A03ED8"/>
    <w:pPr>
      <w:ind w:firstLineChars="0" w:firstLine="0"/>
    </w:pPr>
    <w:rPr>
      <w:b/>
      <w:bCs/>
      <w:u w:val="thick"/>
    </w:rPr>
  </w:style>
  <w:style w:type="paragraph" w:customStyle="1" w:styleId="62">
    <w:name w:val="样式6"/>
    <w:basedOn w:val="aa"/>
    <w:qFormat/>
    <w:rsid w:val="00A03ED8"/>
    <w:pPr>
      <w:adjustRightInd w:val="0"/>
      <w:spacing w:beforeLines="50" w:afterLines="50"/>
      <w:ind w:firstLine="669"/>
      <w:textAlignment w:val="baseline"/>
    </w:pPr>
    <w:rPr>
      <w:rFonts w:ascii="宋体" w:hAnsi="宋体"/>
      <w:kern w:val="0"/>
      <w:sz w:val="28"/>
      <w:szCs w:val="20"/>
    </w:rPr>
  </w:style>
  <w:style w:type="paragraph" w:customStyle="1" w:styleId="afffffffa">
    <w:name w:val="段落文字"/>
    <w:basedOn w:val="afff1"/>
    <w:qFormat/>
    <w:rsid w:val="00A03ED8"/>
    <w:pPr>
      <w:spacing w:after="60"/>
      <w:ind w:left="420" w:firstLineChars="200" w:firstLine="200"/>
    </w:pPr>
    <w:rPr>
      <w:rFonts w:ascii="Times New Roman" w:hAnsi="Times New Roman"/>
      <w:szCs w:val="24"/>
    </w:rPr>
  </w:style>
  <w:style w:type="paragraph" w:customStyle="1" w:styleId="xl114">
    <w:name w:val="xl114"/>
    <w:basedOn w:val="aa"/>
    <w:qFormat/>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A03ED8"/>
    <w:pPr>
      <w:numPr>
        <w:numId w:val="9"/>
      </w:numPr>
      <w:spacing w:line="400" w:lineRule="exact"/>
    </w:pPr>
    <w:rPr>
      <w:rFonts w:ascii="Arial" w:hAnsi="Arial"/>
      <w:szCs w:val="24"/>
    </w:rPr>
  </w:style>
  <w:style w:type="paragraph" w:customStyle="1" w:styleId="GP2">
    <w:name w:val="GP有序编号2级"/>
    <w:basedOn w:val="aa"/>
    <w:qFormat/>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qFormat/>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A03ED8"/>
    <w:pPr>
      <w:widowControl w:val="0"/>
      <w:autoSpaceDE w:val="0"/>
      <w:autoSpaceDN w:val="0"/>
      <w:adjustRightInd w:val="0"/>
      <w:ind w:firstLine="720"/>
      <w:jc w:val="both"/>
    </w:pPr>
    <w:rPr>
      <w:rFonts w:ascii="Times New Roman" w:hAnsi="Times New Roman"/>
    </w:rPr>
  </w:style>
  <w:style w:type="paragraph" w:customStyle="1" w:styleId="afffffffb">
    <w:name w:val="段(正文）"/>
    <w:qFormat/>
    <w:rsid w:val="00A03ED8"/>
    <w:pPr>
      <w:autoSpaceDE w:val="0"/>
      <w:autoSpaceDN w:val="0"/>
      <w:ind w:firstLine="420"/>
      <w:jc w:val="both"/>
    </w:pPr>
    <w:rPr>
      <w:rFonts w:ascii="宋体" w:hAnsi="Times New Roman"/>
      <w:sz w:val="21"/>
    </w:rPr>
  </w:style>
  <w:style w:type="paragraph" w:customStyle="1" w:styleId="23">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qFormat/>
    <w:rsid w:val="00A03ED8"/>
    <w:pPr>
      <w:tabs>
        <w:tab w:val="left" w:pos="720"/>
      </w:tabs>
      <w:ind w:hanging="720"/>
    </w:pPr>
  </w:style>
  <w:style w:type="paragraph" w:customStyle="1" w:styleId="a10">
    <w:name w:val="a1"/>
    <w:basedOn w:val="aa"/>
    <w:qFormat/>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qFormat/>
    <w:rsid w:val="00A03ED8"/>
  </w:style>
  <w:style w:type="paragraph" w:customStyle="1" w:styleId="a6">
    <w:name w:val="红日标题"/>
    <w:basedOn w:val="affb"/>
    <w:next w:val="aa"/>
    <w:qFormat/>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c">
    <w:name w:val="二级项目符号"/>
    <w:basedOn w:val="aa"/>
    <w:qFormat/>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A03ED8"/>
    <w:pPr>
      <w:tabs>
        <w:tab w:val="left" w:pos="432"/>
      </w:tabs>
      <w:ind w:left="432" w:hanging="432"/>
    </w:pPr>
    <w:rPr>
      <w:rFonts w:ascii="Tahoma" w:hAnsi="Tahoma"/>
      <w:sz w:val="24"/>
      <w:szCs w:val="20"/>
    </w:rPr>
  </w:style>
  <w:style w:type="paragraph" w:customStyle="1" w:styleId="Bullet20">
    <w:name w:val="Bullet2"/>
    <w:basedOn w:val="aa"/>
    <w:qFormat/>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qFormat/>
    <w:rsid w:val="00A03ED8"/>
  </w:style>
  <w:style w:type="paragraph" w:customStyle="1" w:styleId="afffffffd">
    <w:name w:val="样式"/>
    <w:basedOn w:val="aa"/>
    <w:qFormat/>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qFormat/>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A03ED8"/>
    <w:pPr>
      <w:spacing w:line="360" w:lineRule="auto"/>
      <w:ind w:firstLineChars="200" w:firstLine="480"/>
    </w:pPr>
    <w:rPr>
      <w:rFonts w:ascii="宋体" w:hAnsi="宋体" w:cs="宋体"/>
      <w:sz w:val="24"/>
      <w:szCs w:val="20"/>
    </w:rPr>
  </w:style>
  <w:style w:type="paragraph" w:customStyle="1" w:styleId="13">
    <w:name w:val="无间隔1"/>
    <w:link w:val="Char3"/>
    <w:rsid w:val="00A03ED8"/>
    <w:rPr>
      <w:rFonts w:ascii="Times New Roman" w:eastAsia="Times New Roman" w:hAnsi="Times New Roman"/>
      <w:sz w:val="22"/>
    </w:rPr>
  </w:style>
  <w:style w:type="paragraph" w:customStyle="1" w:styleId="afffffffe">
    <w:name w:val="文本框内文字"/>
    <w:basedOn w:val="aa"/>
    <w:qFormat/>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ff">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A03ED8"/>
    <w:pPr>
      <w:tabs>
        <w:tab w:val="left" w:pos="360"/>
      </w:tabs>
      <w:ind w:firstLineChars="150" w:firstLine="420"/>
    </w:pPr>
    <w:rPr>
      <w:rFonts w:ascii="Times New Roman" w:hAnsi="Times New Roman"/>
      <w:szCs w:val="20"/>
    </w:rPr>
  </w:style>
  <w:style w:type="paragraph" w:customStyle="1" w:styleId="Bullet2">
    <w:name w:val="Bullet 2"/>
    <w:basedOn w:val="afff"/>
    <w:qFormat/>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qFormat/>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2">
    <w:name w:val="正文（缩进）"/>
    <w:basedOn w:val="aa"/>
    <w:link w:val="Charfd"/>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qFormat/>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qFormat/>
    <w:rsid w:val="00A03ED8"/>
    <w:pPr>
      <w:spacing w:line="360" w:lineRule="auto"/>
      <w:ind w:firstLine="480"/>
    </w:pPr>
    <w:rPr>
      <w:rFonts w:cs="宋体"/>
      <w:sz w:val="24"/>
      <w:szCs w:val="20"/>
    </w:rPr>
  </w:style>
  <w:style w:type="paragraph" w:customStyle="1" w:styleId="font9">
    <w:name w:val="font9"/>
    <w:basedOn w:val="aa"/>
    <w:qFormat/>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f0">
    <w:name w:val="图样式"/>
    <w:basedOn w:val="aa"/>
    <w:qFormat/>
    <w:rsid w:val="00A03ED8"/>
    <w:pPr>
      <w:keepNext/>
      <w:widowControl/>
      <w:spacing w:before="80" w:after="80"/>
      <w:jc w:val="center"/>
    </w:pPr>
    <w:rPr>
      <w:rFonts w:ascii="Times New Roman" w:hAnsi="Times New Roman"/>
      <w:szCs w:val="20"/>
    </w:rPr>
  </w:style>
  <w:style w:type="paragraph" w:customStyle="1" w:styleId="S4-L15">
    <w:name w:val="S4-L15"/>
    <w:basedOn w:val="aa"/>
    <w:qFormat/>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qFormat/>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A03ED8"/>
    <w:rPr>
      <w:rFonts w:ascii="Tahoma" w:hAnsi="Tahoma"/>
      <w:sz w:val="24"/>
      <w:szCs w:val="20"/>
    </w:rPr>
  </w:style>
  <w:style w:type="paragraph" w:customStyle="1" w:styleId="affffffff1">
    <w:name w:val="页面边线"/>
    <w:basedOn w:val="aa"/>
    <w:qFormat/>
    <w:rsid w:val="00A03ED8"/>
    <w:pPr>
      <w:adjustRightInd w:val="0"/>
      <w:spacing w:line="360" w:lineRule="atLeast"/>
      <w:textAlignment w:val="baseline"/>
    </w:pPr>
    <w:rPr>
      <w:rFonts w:ascii="Century" w:hAnsi="Century"/>
      <w:kern w:val="0"/>
      <w:szCs w:val="20"/>
      <w:lang w:eastAsia="ja-JP"/>
    </w:rPr>
  </w:style>
  <w:style w:type="paragraph" w:customStyle="1" w:styleId="2f5">
    <w:name w:val="样式2"/>
    <w:basedOn w:val="21"/>
    <w:qFormat/>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5">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qFormat/>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A03ED8"/>
  </w:style>
  <w:style w:type="paragraph" w:customStyle="1" w:styleId="L1">
    <w:name w:val="标准有序列表（L1）"/>
    <w:basedOn w:val="afffff4"/>
    <w:qFormat/>
    <w:rsid w:val="00A03ED8"/>
    <w:pPr>
      <w:tabs>
        <w:tab w:val="left" w:pos="0"/>
      </w:tabs>
      <w:spacing w:line="360" w:lineRule="auto"/>
      <w:ind w:firstLine="0"/>
    </w:pPr>
    <w:rPr>
      <w:rFonts w:ascii="黑体" w:eastAsia="黑体"/>
      <w:color w:val="000000"/>
      <w:sz w:val="24"/>
    </w:rPr>
  </w:style>
  <w:style w:type="paragraph" w:customStyle="1" w:styleId="affffffff2">
    <w:name w:val="封面公司名称中文"/>
    <w:basedOn w:val="aa"/>
    <w:next w:val="aa"/>
    <w:qFormat/>
    <w:rsid w:val="00A03ED8"/>
    <w:pPr>
      <w:jc w:val="center"/>
    </w:pPr>
    <w:rPr>
      <w:rFonts w:ascii="Times New Roman" w:eastAsia="幼圆" w:hAnsi="Times New Roman" w:cs="宋体"/>
      <w:b/>
      <w:sz w:val="28"/>
      <w:szCs w:val="28"/>
    </w:rPr>
  </w:style>
  <w:style w:type="paragraph" w:customStyle="1" w:styleId="2f6">
    <w:name w:val="样式 标题 2"/>
    <w:basedOn w:val="21"/>
    <w:next w:val="3a"/>
    <w:qFormat/>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qFormat/>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A03ED8"/>
    <w:rPr>
      <w:rFonts w:ascii="Times New Roman" w:eastAsia="仿宋_GB2312" w:hAnsi="Times New Roman" w:cs="宋体"/>
      <w:sz w:val="24"/>
      <w:szCs w:val="20"/>
    </w:rPr>
  </w:style>
  <w:style w:type="paragraph" w:customStyle="1" w:styleId="1520">
    <w:name w:val="样式 小四 行距: 1.5 倍行距 首行缩进:  2 字符"/>
    <w:basedOn w:val="aa"/>
    <w:qFormat/>
    <w:rsid w:val="00A03ED8"/>
    <w:pPr>
      <w:spacing w:line="360" w:lineRule="auto"/>
      <w:ind w:firstLineChars="200" w:firstLine="480"/>
    </w:pPr>
    <w:rPr>
      <w:rFonts w:ascii="Times New Roman" w:hAnsi="Times New Roman" w:cs="宋体"/>
      <w:sz w:val="24"/>
      <w:szCs w:val="20"/>
    </w:rPr>
  </w:style>
  <w:style w:type="paragraph" w:customStyle="1" w:styleId="affffffff3">
    <w:name w:val="表内文字"/>
    <w:basedOn w:val="aa"/>
    <w:qFormat/>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3">
    <w:name w:val="普通(网站)1"/>
    <w:basedOn w:val="aa"/>
    <w:qFormat/>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6">
    <w:name w:val="样式 标题 4"/>
    <w:basedOn w:val="4ChapterXXXX051"/>
    <w:next w:val="a3"/>
    <w:qFormat/>
    <w:rsid w:val="00A03ED8"/>
    <w:pPr>
      <w:numPr>
        <w:ilvl w:val="0"/>
      </w:numPr>
      <w:tabs>
        <w:tab w:val="left" w:pos="2100"/>
      </w:tabs>
      <w:spacing w:after="50"/>
      <w:ind w:left="2100" w:hanging="420"/>
    </w:pPr>
  </w:style>
  <w:style w:type="paragraph" w:customStyle="1" w:styleId="28">
    <w:name w:val="样式 正文缩进 + 首行缩进:  2 字符"/>
    <w:basedOn w:val="afffff4"/>
    <w:link w:val="2Char1"/>
    <w:qFormat/>
    <w:rsid w:val="00A03ED8"/>
    <w:pPr>
      <w:spacing w:line="360" w:lineRule="auto"/>
      <w:ind w:firstLineChars="200" w:firstLine="200"/>
    </w:pPr>
    <w:rPr>
      <w:rFonts w:ascii="Times New Roman" w:hAnsi="Times New Roman"/>
      <w:sz w:val="24"/>
    </w:rPr>
  </w:style>
  <w:style w:type="paragraph" w:customStyle="1" w:styleId="2f7">
    <w:name w:val="样式 标题 2 + 五号"/>
    <w:basedOn w:val="21"/>
    <w:qFormat/>
    <w:rsid w:val="00A03ED8"/>
    <w:pPr>
      <w:spacing w:before="0" w:after="0" w:line="240" w:lineRule="auto"/>
    </w:pPr>
    <w:rPr>
      <w:rFonts w:ascii="宋体" w:eastAsia="宋体" w:hAnsi="宋体"/>
      <w:sz w:val="21"/>
    </w:rPr>
  </w:style>
  <w:style w:type="paragraph" w:customStyle="1" w:styleId="xl99">
    <w:name w:val="xl9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4"/>
    <w:qFormat/>
    <w:rsid w:val="00A03ED8"/>
    <w:pPr>
      <w:spacing w:line="360" w:lineRule="auto"/>
    </w:pPr>
    <w:rPr>
      <w:sz w:val="24"/>
      <w:szCs w:val="24"/>
    </w:rPr>
  </w:style>
  <w:style w:type="paragraph" w:customStyle="1" w:styleId="Style-">
    <w:name w:val="Style-正文"/>
    <w:basedOn w:val="aa"/>
    <w:qFormat/>
    <w:rsid w:val="00A03ED8"/>
    <w:pPr>
      <w:spacing w:line="360" w:lineRule="auto"/>
      <w:ind w:firstLine="420"/>
    </w:pPr>
    <w:rPr>
      <w:rFonts w:ascii="宋体" w:hAnsi="宋体"/>
      <w:sz w:val="24"/>
      <w:szCs w:val="24"/>
    </w:rPr>
  </w:style>
  <w:style w:type="paragraph" w:customStyle="1" w:styleId="Charff1">
    <w:name w:val="金保文档标准正文 Char"/>
    <w:basedOn w:val="aa"/>
    <w:qFormat/>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qFormat/>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qFormat/>
    <w:rsid w:val="00A03ED8"/>
    <w:pPr>
      <w:numPr>
        <w:ilvl w:val="2"/>
        <w:numId w:val="2"/>
      </w:numPr>
      <w:spacing w:afterLines="50"/>
      <w:jc w:val="left"/>
    </w:pPr>
    <w:rPr>
      <w:rFonts w:ascii="宋体" w:hAnsi="Times New Roman" w:cs="宋体"/>
      <w:snapToGrid w:val="0"/>
      <w:kern w:val="0"/>
      <w:szCs w:val="20"/>
    </w:rPr>
  </w:style>
  <w:style w:type="paragraph" w:customStyle="1" w:styleId="63">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A03ED8"/>
    <w:rPr>
      <w:rFonts w:ascii="Times New Roman" w:hAnsi="Times New Roman"/>
      <w:szCs w:val="24"/>
    </w:rPr>
  </w:style>
  <w:style w:type="paragraph" w:customStyle="1" w:styleId="1f4">
    <w:name w:val="样式 标题 1 + 五号"/>
    <w:basedOn w:val="11"/>
    <w:qFormat/>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5">
    <w:name w:val="纯文本1"/>
    <w:basedOn w:val="aa"/>
    <w:qFormat/>
    <w:rsid w:val="00A03ED8"/>
    <w:rPr>
      <w:rFonts w:ascii="宋体" w:hAnsi="Courier New"/>
      <w:szCs w:val="20"/>
    </w:rPr>
  </w:style>
  <w:style w:type="paragraph" w:customStyle="1" w:styleId="S4-I-U-L15-No-dot">
    <w:name w:val="S4-I-U-L15-No-dot"/>
    <w:basedOn w:val="aa"/>
    <w:qFormat/>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9"/>
    <w:qFormat/>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
    <w:name w:val="吉奥表格正文"/>
    <w:basedOn w:val="aa"/>
    <w:link w:val="Charfc"/>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qFormat/>
    <w:rsid w:val="00A03ED8"/>
    <w:rPr>
      <w:rFonts w:ascii="Tahoma" w:hAnsi="Tahoma"/>
      <w:sz w:val="24"/>
      <w:szCs w:val="20"/>
    </w:rPr>
  </w:style>
  <w:style w:type="paragraph" w:customStyle="1" w:styleId="3CharCharChar">
    <w:name w:val="样式 样式3 + 宋体 五号 Char Char Char"/>
    <w:basedOn w:val="aa"/>
    <w:qFormat/>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A03ED8"/>
    <w:pPr>
      <w:spacing w:after="120"/>
    </w:pPr>
  </w:style>
  <w:style w:type="paragraph" w:customStyle="1" w:styleId="20015">
    <w:name w:val="样式 标题 2 + 宋体 小四 段前: 0 磅 段后: 0 磅 行距: 1.5 倍行距"/>
    <w:basedOn w:val="21"/>
    <w:qFormat/>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a">
    <w:name w:val="最新标题3"/>
    <w:basedOn w:val="3b"/>
    <w:next w:val="47"/>
    <w:qFormat/>
    <w:rsid w:val="00A03ED8"/>
    <w:pPr>
      <w:spacing w:after="120"/>
    </w:pPr>
  </w:style>
  <w:style w:type="paragraph" w:customStyle="1" w:styleId="affffffff4">
    <w:name w:val="二级标题"/>
    <w:basedOn w:val="21"/>
    <w:qFormat/>
    <w:rsid w:val="00A03ED8"/>
    <w:pPr>
      <w:tabs>
        <w:tab w:val="left" w:pos="1116"/>
      </w:tabs>
      <w:ind w:left="1116" w:hanging="576"/>
    </w:pPr>
    <w:rPr>
      <w:rFonts w:ascii="黑体" w:hAnsi="Cambria"/>
      <w:kern w:val="0"/>
    </w:rPr>
  </w:style>
  <w:style w:type="paragraph" w:customStyle="1" w:styleId="1f6">
    <w:name w:val="文档结构图1"/>
    <w:basedOn w:val="aa"/>
    <w:qFormat/>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A03ED8"/>
    <w:pPr>
      <w:spacing w:after="120"/>
    </w:pPr>
    <w:rPr>
      <w:sz w:val="28"/>
      <w:szCs w:val="24"/>
    </w:rPr>
  </w:style>
  <w:style w:type="paragraph" w:customStyle="1" w:styleId="xl118">
    <w:name w:val="xl118"/>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c">
    <w:name w:val="标准文本"/>
    <w:basedOn w:val="aa"/>
    <w:link w:val="Char7"/>
    <w:qFormat/>
    <w:rsid w:val="00A03ED8"/>
    <w:pPr>
      <w:spacing w:line="360" w:lineRule="auto"/>
      <w:ind w:firstLineChars="200" w:firstLine="480"/>
    </w:pPr>
    <w:rPr>
      <w:sz w:val="24"/>
      <w:szCs w:val="24"/>
    </w:rPr>
  </w:style>
  <w:style w:type="paragraph" w:customStyle="1" w:styleId="Table">
    <w:name w:val="Table"/>
    <w:basedOn w:val="aa"/>
    <w:qFormat/>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qFormat/>
    <w:rsid w:val="00A03ED8"/>
    <w:rPr>
      <w:rFonts w:ascii="宋体" w:hAnsi="宋体"/>
      <w:bCs/>
      <w:szCs w:val="21"/>
    </w:rPr>
  </w:style>
  <w:style w:type="paragraph" w:customStyle="1" w:styleId="FigureDescription">
    <w:name w:val="Figure Description"/>
    <w:next w:val="aa"/>
    <w:qFormat/>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qFormat/>
    <w:rsid w:val="00A03ED8"/>
    <w:rPr>
      <w:rFonts w:ascii="Tahoma" w:hAnsi="Tahoma"/>
      <w:sz w:val="24"/>
      <w:szCs w:val="20"/>
    </w:rPr>
  </w:style>
  <w:style w:type="paragraph" w:customStyle="1" w:styleId="2f8">
    <w:name w:val="文档结构图2"/>
    <w:basedOn w:val="aa"/>
    <w:qFormat/>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A03ED8"/>
    <w:pPr>
      <w:ind w:firstLineChars="200" w:firstLine="480"/>
    </w:pPr>
  </w:style>
  <w:style w:type="paragraph" w:customStyle="1" w:styleId="affffffff5">
    <w:name w:val="大汉正文"/>
    <w:basedOn w:val="aa"/>
    <w:qFormat/>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A03ED8"/>
    <w:rPr>
      <w:sz w:val="18"/>
    </w:rPr>
  </w:style>
  <w:style w:type="paragraph" w:customStyle="1" w:styleId="IBM">
    <w:name w:val="IBM 正文"/>
    <w:basedOn w:val="aa"/>
    <w:qFormat/>
    <w:rsid w:val="00A03ED8"/>
    <w:pPr>
      <w:spacing w:line="360" w:lineRule="atLeast"/>
    </w:pPr>
    <w:rPr>
      <w:rFonts w:ascii="Times New Roman" w:hAnsi="Times New Roman"/>
      <w:sz w:val="24"/>
      <w:szCs w:val="20"/>
    </w:rPr>
  </w:style>
  <w:style w:type="paragraph" w:customStyle="1" w:styleId="BodyText2">
    <w:name w:val="BodyText 2"/>
    <w:basedOn w:val="aa"/>
    <w:link w:val="BodyText2CharChar"/>
    <w:qFormat/>
    <w:rsid w:val="00A03ED8"/>
    <w:pPr>
      <w:widowControl/>
      <w:spacing w:before="120"/>
      <w:ind w:left="994"/>
    </w:pPr>
    <w:rPr>
      <w:snapToGrid w:val="0"/>
      <w:kern w:val="0"/>
      <w:sz w:val="24"/>
      <w:szCs w:val="20"/>
    </w:rPr>
  </w:style>
  <w:style w:type="paragraph" w:customStyle="1" w:styleId="CharChar1Char1">
    <w:name w:val="Char Char1 Char1"/>
    <w:basedOn w:val="aa"/>
    <w:qFormat/>
    <w:rsid w:val="00A03ED8"/>
    <w:rPr>
      <w:rFonts w:ascii="仿宋_GB2312" w:eastAsia="仿宋_GB2312" w:hAnsi="Times New Roman"/>
      <w:b/>
      <w:sz w:val="32"/>
      <w:szCs w:val="32"/>
    </w:rPr>
  </w:style>
  <w:style w:type="paragraph" w:customStyle="1" w:styleId="xl121">
    <w:name w:val="xl12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qFormat/>
    <w:rsid w:val="00A03ED8"/>
    <w:pPr>
      <w:tabs>
        <w:tab w:val="left" w:pos="432"/>
      </w:tabs>
      <w:ind w:left="432" w:hanging="432"/>
    </w:pPr>
    <w:rPr>
      <w:rFonts w:ascii="Tahoma" w:hAnsi="Tahoma"/>
      <w:sz w:val="24"/>
      <w:szCs w:val="20"/>
    </w:rPr>
  </w:style>
  <w:style w:type="paragraph" w:customStyle="1" w:styleId="1f7">
    <w:name w:val="页眉1"/>
    <w:basedOn w:val="aa"/>
    <w:qFormat/>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A03ED8"/>
    <w:pPr>
      <w:tabs>
        <w:tab w:val="left" w:pos="432"/>
      </w:tabs>
      <w:ind w:left="432" w:hanging="432"/>
    </w:pPr>
    <w:rPr>
      <w:rFonts w:ascii="Tahoma" w:hAnsi="Tahoma"/>
      <w:sz w:val="24"/>
      <w:szCs w:val="20"/>
    </w:rPr>
  </w:style>
  <w:style w:type="paragraph" w:customStyle="1" w:styleId="Tabletext0">
    <w:name w:val="Tabletext"/>
    <w:basedOn w:val="aa"/>
    <w:qFormat/>
    <w:rsid w:val="00A03ED8"/>
    <w:pPr>
      <w:keepLines/>
      <w:spacing w:afterLines="50"/>
      <w:jc w:val="left"/>
    </w:pPr>
    <w:rPr>
      <w:rFonts w:ascii="宋体" w:hAnsi="Times New Roman"/>
      <w:snapToGrid w:val="0"/>
      <w:kern w:val="0"/>
      <w:szCs w:val="20"/>
    </w:rPr>
  </w:style>
  <w:style w:type="paragraph" w:customStyle="1" w:styleId="10">
    <w:name w:val="列表1、"/>
    <w:basedOn w:val="-31"/>
    <w:link w:val="1Char"/>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qFormat/>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c">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a"/>
    <w:qFormat/>
    <w:rsid w:val="00A03ED8"/>
    <w:pPr>
      <w:widowControl/>
      <w:jc w:val="left"/>
    </w:pPr>
    <w:rPr>
      <w:rFonts w:ascii="宋体" w:hAnsi="宋体" w:cs="宋体"/>
      <w:kern w:val="0"/>
      <w:szCs w:val="21"/>
    </w:rPr>
  </w:style>
  <w:style w:type="paragraph" w:customStyle="1" w:styleId="CharCharChar1">
    <w:name w:val="Char Char Char"/>
    <w:basedOn w:val="aa"/>
    <w:qFormat/>
    <w:rsid w:val="00A03ED8"/>
  </w:style>
  <w:style w:type="paragraph" w:customStyle="1" w:styleId="affffffff6">
    <w:name w:val="段落正文"/>
    <w:basedOn w:val="aa"/>
    <w:qFormat/>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affffffff7">
    <w:name w:val="小四正文"/>
    <w:basedOn w:val="aa"/>
    <w:qFormat/>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A03ED8"/>
    <w:pPr>
      <w:keepNext/>
      <w:widowControl/>
      <w:spacing w:before="60" w:afterLines="50"/>
      <w:jc w:val="left"/>
    </w:pPr>
    <w:rPr>
      <w:rFonts w:ascii="Arial" w:hAnsi="Arial"/>
      <w:b/>
      <w:kern w:val="0"/>
      <w:sz w:val="18"/>
      <w:szCs w:val="20"/>
      <w:lang w:eastAsia="en-US"/>
    </w:rPr>
  </w:style>
  <w:style w:type="paragraph" w:customStyle="1" w:styleId="affff0">
    <w:name w:val="模板正文"/>
    <w:basedOn w:val="aa"/>
    <w:link w:val="Charf3"/>
    <w:qFormat/>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f8">
    <w:name w:val="样式 正文段落 + 四号"/>
    <w:basedOn w:val="affffd"/>
    <w:qFormat/>
    <w:rsid w:val="00A03ED8"/>
    <w:pPr>
      <w:spacing w:line="360" w:lineRule="auto"/>
      <w:ind w:firstLine="0"/>
    </w:pPr>
    <w:rPr>
      <w:rFonts w:ascii="宋体" w:hAnsi="宋体" w:cs="宋体"/>
      <w:kern w:val="0"/>
    </w:rPr>
  </w:style>
  <w:style w:type="paragraph" w:customStyle="1" w:styleId="graytext">
    <w:name w:val="graytext"/>
    <w:basedOn w:val="aa"/>
    <w:qFormat/>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5">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f9">
    <w:name w:val="正文小四"/>
    <w:basedOn w:val="aa"/>
    <w:qFormat/>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A03ED8"/>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fa">
    <w:name w:val="规范正文"/>
    <w:basedOn w:val="aa"/>
    <w:qFormat/>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6">
    <w:name w:val="我的正文"/>
    <w:basedOn w:val="aa"/>
    <w:link w:val="Charf6"/>
    <w:qFormat/>
    <w:rsid w:val="00A03ED8"/>
    <w:pPr>
      <w:spacing w:afterLines="100" w:line="360" w:lineRule="auto"/>
      <w:ind w:firstLineChars="200" w:firstLine="480"/>
    </w:pPr>
    <w:rPr>
      <w:rFonts w:eastAsia="仿宋_GB2312"/>
      <w:sz w:val="24"/>
      <w:szCs w:val="20"/>
    </w:rPr>
  </w:style>
  <w:style w:type="paragraph" w:customStyle="1" w:styleId="affffffffb">
    <w:name w:val="丽天正文"/>
    <w:basedOn w:val="aa"/>
    <w:qFormat/>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qFormat/>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8">
    <w:name w:val="标准标题1"/>
    <w:basedOn w:val="11"/>
    <w:qFormat/>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A03ED8"/>
    <w:pPr>
      <w:widowControl/>
      <w:spacing w:before="60" w:after="60"/>
      <w:ind w:right="360"/>
      <w:jc w:val="left"/>
    </w:pPr>
    <w:rPr>
      <w:rFonts w:ascii="Garamond" w:hAnsi="Garamond"/>
      <w:color w:val="FF0000"/>
      <w:kern w:val="0"/>
      <w:sz w:val="24"/>
      <w:szCs w:val="20"/>
      <w:lang w:eastAsia="en-US"/>
    </w:rPr>
  </w:style>
  <w:style w:type="paragraph" w:customStyle="1" w:styleId="Char14">
    <w:name w:val="Char1"/>
    <w:basedOn w:val="aa"/>
    <w:qFormat/>
    <w:rsid w:val="00A03ED8"/>
    <w:rPr>
      <w:rFonts w:ascii="仿宋_GB2312" w:eastAsia="仿宋_GB2312" w:hAnsi="Times New Roman"/>
      <w:b/>
      <w:sz w:val="32"/>
      <w:szCs w:val="32"/>
    </w:rPr>
  </w:style>
  <w:style w:type="paragraph" w:customStyle="1" w:styleId="210">
    <w:name w:val="正文文本 21"/>
    <w:basedOn w:val="aa"/>
    <w:qFormat/>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c">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2">
    <w:name w:val="最新标题2"/>
    <w:basedOn w:val="2f6"/>
    <w:next w:val="3a"/>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fd">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b">
    <w:name w:val="样式 标题 3"/>
    <w:basedOn w:val="30"/>
    <w:next w:val="47"/>
    <w:qFormat/>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3">
    <w:name w:val="样式4"/>
    <w:basedOn w:val="aa"/>
    <w:link w:val="4Char0"/>
    <w:qFormat/>
    <w:rsid w:val="00A03ED8"/>
    <w:pPr>
      <w:spacing w:line="360" w:lineRule="auto"/>
    </w:pPr>
    <w:rPr>
      <w:sz w:val="24"/>
    </w:rPr>
  </w:style>
  <w:style w:type="paragraph" w:customStyle="1" w:styleId="47">
    <w:name w:val="最新标题4"/>
    <w:basedOn w:val="46"/>
    <w:next w:val="aa"/>
    <w:qFormat/>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0">
    <w:name w:val="HTML Bottom of Form"/>
    <w:basedOn w:val="aa"/>
    <w:next w:val="aa"/>
    <w:link w:val="z-"/>
    <w:rsid w:val="00A03ED8"/>
    <w:pPr>
      <w:widowControl/>
      <w:pBdr>
        <w:top w:val="single" w:sz="6" w:space="1" w:color="auto"/>
      </w:pBdr>
      <w:jc w:val="center"/>
    </w:pPr>
    <w:rPr>
      <w:rFonts w:ascii="Arial" w:hAnsi="Arial"/>
      <w:vanish/>
      <w:kern w:val="0"/>
      <w:sz w:val="16"/>
      <w:szCs w:val="16"/>
    </w:rPr>
  </w:style>
  <w:style w:type="paragraph" w:customStyle="1" w:styleId="affffffffe">
    <w:name w:val="表格内容"/>
    <w:basedOn w:val="afff"/>
    <w:qFormat/>
    <w:rsid w:val="00A03ED8"/>
    <w:pPr>
      <w:suppressLineNumbers/>
      <w:suppressAutoHyphens/>
    </w:pPr>
    <w:rPr>
      <w:kern w:val="1"/>
      <w:sz w:val="21"/>
      <w:lang w:eastAsia="ar-SA"/>
    </w:rPr>
  </w:style>
  <w:style w:type="paragraph" w:customStyle="1" w:styleId="48">
    <w:name w:val="样式　标题4"/>
    <w:basedOn w:val="4ChapterXXX051"/>
    <w:next w:val="aa"/>
    <w:qFormat/>
    <w:rsid w:val="00A03ED8"/>
    <w:pPr>
      <w:numPr>
        <w:ilvl w:val="0"/>
        <w:numId w:val="0"/>
      </w:numPr>
      <w:ind w:left="425" w:hanging="425"/>
    </w:pPr>
  </w:style>
  <w:style w:type="paragraph" w:customStyle="1" w:styleId="Char2CharCharChar">
    <w:name w:val="Char2 Char Char Char"/>
    <w:basedOn w:val="aa"/>
    <w:qFormat/>
    <w:rsid w:val="00A03ED8"/>
    <w:rPr>
      <w:rFonts w:ascii="仿宋_GB2312" w:eastAsia="仿宋_GB2312" w:hAnsi="Times New Roman"/>
      <w:b/>
      <w:sz w:val="32"/>
      <w:szCs w:val="32"/>
    </w:rPr>
  </w:style>
  <w:style w:type="paragraph" w:customStyle="1" w:styleId="Paragraph4">
    <w:name w:val="Paragraph4"/>
    <w:basedOn w:val="aa"/>
    <w:qFormat/>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d">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7">
    <w:name w:val="新昌正文"/>
    <w:basedOn w:val="aa"/>
    <w:link w:val="Char"/>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1f9">
    <w:name w:val="正文缩进1"/>
    <w:basedOn w:val="aa"/>
    <w:qFormat/>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a">
    <w:name w:val="无间隔1"/>
    <w:qFormat/>
    <w:rsid w:val="00A03ED8"/>
    <w:pPr>
      <w:widowControl w:val="0"/>
      <w:jc w:val="both"/>
    </w:pPr>
    <w:rPr>
      <w:rFonts w:ascii="Times New Roman" w:hAnsi="Times New Roman"/>
      <w:kern w:val="2"/>
      <w:sz w:val="24"/>
      <w:szCs w:val="24"/>
    </w:rPr>
  </w:style>
  <w:style w:type="paragraph" w:customStyle="1" w:styleId="afffffffff">
    <w:name w:val="吉奥表头文字"/>
    <w:basedOn w:val="aa"/>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qFormat/>
    <w:rsid w:val="00A03ED8"/>
    <w:pPr>
      <w:adjustRightInd w:val="0"/>
      <w:spacing w:line="360" w:lineRule="auto"/>
      <w:ind w:firstLine="480"/>
    </w:pPr>
    <w:rPr>
      <w:rFonts w:ascii="宋体" w:hAnsi="宋体"/>
      <w:kern w:val="0"/>
      <w:sz w:val="24"/>
      <w:szCs w:val="20"/>
    </w:rPr>
  </w:style>
  <w:style w:type="paragraph" w:customStyle="1" w:styleId="xl108">
    <w:name w:val="xl10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qFormat/>
    <w:rsid w:val="00A03ED8"/>
    <w:pPr>
      <w:spacing w:afterLines="30" w:line="360" w:lineRule="auto"/>
      <w:ind w:firstLineChars="200" w:firstLine="420"/>
    </w:pPr>
    <w:rPr>
      <w:rFonts w:eastAsia="楷体_GB2312"/>
      <w:sz w:val="24"/>
      <w:szCs w:val="20"/>
    </w:rPr>
  </w:style>
  <w:style w:type="paragraph" w:customStyle="1" w:styleId="Bullet">
    <w:name w:val="Bullet"/>
    <w:basedOn w:val="aa"/>
    <w:qFormat/>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qFormat/>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b">
    <w:name w:val="样式1"/>
    <w:basedOn w:val="aa"/>
    <w:qFormat/>
    <w:rsid w:val="00A03ED8"/>
    <w:pPr>
      <w:pBdr>
        <w:bottom w:val="single" w:sz="4" w:space="1" w:color="auto"/>
      </w:pBdr>
    </w:pPr>
    <w:rPr>
      <w:rFonts w:ascii="Times New Roman" w:hAnsi="Times New Roman"/>
      <w:szCs w:val="24"/>
    </w:rPr>
  </w:style>
  <w:style w:type="paragraph" w:customStyle="1" w:styleId="font7">
    <w:name w:val="font7"/>
    <w:basedOn w:val="aa"/>
    <w:qFormat/>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qFormat/>
    <w:rsid w:val="00A03ED8"/>
    <w:rPr>
      <w:rFonts w:ascii="仿宋_GB2312" w:eastAsia="仿宋_GB2312" w:hAnsi="Times New Roman"/>
      <w:b/>
      <w:sz w:val="32"/>
      <w:szCs w:val="32"/>
    </w:rPr>
  </w:style>
  <w:style w:type="paragraph" w:customStyle="1" w:styleId="2f9">
    <w:name w:val="要点2"/>
    <w:basedOn w:val="aa"/>
    <w:qFormat/>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qFormat/>
    <w:rsid w:val="00A03ED8"/>
    <w:pPr>
      <w:widowControl/>
      <w:spacing w:before="60" w:afterLines="50"/>
      <w:jc w:val="left"/>
    </w:pPr>
    <w:rPr>
      <w:rFonts w:ascii="Times New Roman" w:hAnsi="Times New Roman"/>
      <w:kern w:val="0"/>
      <w:szCs w:val="20"/>
      <w:lang w:eastAsia="en-US"/>
    </w:rPr>
  </w:style>
  <w:style w:type="paragraph" w:customStyle="1" w:styleId="affffd">
    <w:name w:val="正文段落"/>
    <w:basedOn w:val="aa"/>
    <w:link w:val="Charfa"/>
    <w:qFormat/>
    <w:rsid w:val="00A03ED8"/>
    <w:pPr>
      <w:spacing w:line="300" w:lineRule="auto"/>
      <w:ind w:firstLine="510"/>
    </w:pPr>
    <w:rPr>
      <w:rFonts w:ascii="Times New Roman" w:hAnsi="Times New Roman"/>
      <w:sz w:val="24"/>
      <w:szCs w:val="20"/>
    </w:rPr>
  </w:style>
  <w:style w:type="paragraph" w:customStyle="1" w:styleId="19">
    <w:name w:val="文档正文1"/>
    <w:basedOn w:val="aa"/>
    <w:link w:val="1Char0"/>
    <w:qFormat/>
    <w:rsid w:val="00A03ED8"/>
    <w:pPr>
      <w:spacing w:line="360" w:lineRule="auto"/>
      <w:ind w:firstLine="600"/>
    </w:pPr>
    <w:rPr>
      <w:rFonts w:ascii="仿宋_GB2312" w:eastAsia="仿宋_GB2312" w:hAnsi="仿宋"/>
      <w:sz w:val="30"/>
      <w:szCs w:val="30"/>
    </w:rPr>
  </w:style>
  <w:style w:type="paragraph" w:customStyle="1" w:styleId="ItemList">
    <w:name w:val="Item List"/>
    <w:qFormat/>
    <w:rsid w:val="00A03ED8"/>
    <w:pPr>
      <w:tabs>
        <w:tab w:val="left" w:pos="2126"/>
      </w:tabs>
      <w:spacing w:line="300" w:lineRule="auto"/>
      <w:ind w:left="2126" w:hanging="425"/>
      <w:jc w:val="both"/>
    </w:pPr>
    <w:rPr>
      <w:rFonts w:ascii="Arial" w:hAnsi="Arial"/>
      <w:sz w:val="21"/>
      <w:lang w:eastAsia="en-US"/>
    </w:rPr>
  </w:style>
  <w:style w:type="paragraph" w:customStyle="1" w:styleId="afffffffff0">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c">
    <w:name w:val="正文文本缩进1"/>
    <w:basedOn w:val="aa"/>
    <w:qFormat/>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1">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d"/>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qFormat/>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8"/>
    <w:qFormat/>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qFormat/>
    <w:rsid w:val="00A03ED8"/>
    <w:rPr>
      <w:rFonts w:ascii="Century Schoolbook" w:hAnsi="Century Schoolbook" w:cs="宋体"/>
      <w:color w:val="000000"/>
      <w:kern w:val="28"/>
      <w:sz w:val="15"/>
      <w:szCs w:val="15"/>
    </w:rPr>
  </w:style>
  <w:style w:type="paragraph" w:customStyle="1" w:styleId="affff3">
    <w:name w:val="_正文段落"/>
    <w:basedOn w:val="aa"/>
    <w:link w:val="Charf4"/>
    <w:qFormat/>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qFormat/>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qFormat/>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b">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f2">
    <w:name w:val="公司名"/>
    <w:basedOn w:val="aa"/>
    <w:next w:val="aa"/>
    <w:qFormat/>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d">
    <w:name w:val="正文样式1"/>
    <w:basedOn w:val="aa"/>
    <w:qFormat/>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A03ED8"/>
    <w:pPr>
      <w:widowControl/>
      <w:ind w:left="75"/>
      <w:jc w:val="left"/>
    </w:pPr>
    <w:rPr>
      <w:rFonts w:ascii="Arial" w:hAnsi="Arial" w:cs="Arial"/>
      <w:b/>
      <w:bCs/>
      <w:kern w:val="0"/>
      <w:sz w:val="20"/>
      <w:szCs w:val="20"/>
    </w:rPr>
  </w:style>
  <w:style w:type="paragraph" w:customStyle="1" w:styleId="afffc">
    <w:name w:val="新昌图表"/>
    <w:basedOn w:val="aa"/>
    <w:link w:val="Chard"/>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A03ED8"/>
    <w:pPr>
      <w:tabs>
        <w:tab w:val="left" w:pos="432"/>
      </w:tabs>
      <w:ind w:left="432" w:hanging="432"/>
    </w:pPr>
    <w:rPr>
      <w:rFonts w:ascii="Times New Roman" w:hAnsi="Times New Roman"/>
      <w:sz w:val="24"/>
      <w:szCs w:val="24"/>
    </w:rPr>
  </w:style>
  <w:style w:type="paragraph" w:customStyle="1" w:styleId="afffffffff3">
    <w:name w:val="二级."/>
    <w:basedOn w:val="21"/>
    <w:qFormat/>
    <w:rsid w:val="00A03ED8"/>
    <w:pPr>
      <w:tabs>
        <w:tab w:val="left" w:pos="0"/>
      </w:tabs>
      <w:spacing w:before="0" w:after="0" w:line="528" w:lineRule="auto"/>
      <w:ind w:left="181" w:hanging="181"/>
    </w:pPr>
    <w:rPr>
      <w:bCs w:val="0"/>
      <w:kern w:val="0"/>
      <w:sz w:val="36"/>
      <w:szCs w:val="20"/>
    </w:rPr>
  </w:style>
  <w:style w:type="paragraph" w:customStyle="1" w:styleId="afffffffff4">
    <w:name w:val="标准小四"/>
    <w:basedOn w:val="aa"/>
    <w:qFormat/>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qFormat/>
    <w:rsid w:val="00A03ED8"/>
    <w:rPr>
      <w:rFonts w:ascii="仿宋_GB2312" w:eastAsia="仿宋_GB2312" w:hAnsi="Times New Roman"/>
      <w:b/>
      <w:sz w:val="32"/>
      <w:szCs w:val="32"/>
    </w:rPr>
  </w:style>
  <w:style w:type="paragraph" w:customStyle="1" w:styleId="xl112">
    <w:name w:val="xl11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e">
    <w:name w:val="列出段落1"/>
    <w:basedOn w:val="aa"/>
    <w:link w:val="Charff2"/>
    <w:qFormat/>
    <w:rsid w:val="00A03ED8"/>
    <w:pPr>
      <w:ind w:firstLineChars="200" w:firstLine="420"/>
    </w:pPr>
  </w:style>
  <w:style w:type="paragraph" w:customStyle="1" w:styleId="CharCharCharCharCharChar0">
    <w:name w:val="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2fa">
    <w:name w:val="列出段落2"/>
    <w:basedOn w:val="aa"/>
    <w:uiPriority w:val="34"/>
    <w:qFormat/>
    <w:rsid w:val="00A03ED8"/>
    <w:pPr>
      <w:ind w:firstLineChars="200" w:firstLine="420"/>
    </w:pPr>
    <w:rPr>
      <w:szCs w:val="24"/>
    </w:rPr>
  </w:style>
  <w:style w:type="paragraph" w:customStyle="1" w:styleId="211">
    <w:name w:val="正文首行缩进 21"/>
    <w:basedOn w:val="1fc"/>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A03ED8"/>
    <w:pPr>
      <w:keepNext/>
      <w:snapToGrid w:val="0"/>
      <w:spacing w:before="160" w:after="80"/>
      <w:ind w:left="1701"/>
      <w:jc w:val="center"/>
    </w:pPr>
    <w:rPr>
      <w:rFonts w:ascii="Arial" w:eastAsia="黑体" w:hAnsi="Arial"/>
      <w:sz w:val="18"/>
      <w:lang w:eastAsia="en-US"/>
    </w:rPr>
  </w:style>
  <w:style w:type="paragraph" w:styleId="z-2">
    <w:name w:val="HTML Top of Form"/>
    <w:basedOn w:val="aa"/>
    <w:next w:val="aa"/>
    <w:link w:val="z-1"/>
    <w:rsid w:val="00A03ED8"/>
    <w:pPr>
      <w:widowControl/>
      <w:pBdr>
        <w:bottom w:val="single" w:sz="6" w:space="1" w:color="auto"/>
      </w:pBdr>
      <w:jc w:val="center"/>
    </w:pPr>
    <w:rPr>
      <w:rFonts w:ascii="Arial" w:hAnsi="Arial"/>
      <w:vanish/>
      <w:kern w:val="0"/>
      <w:sz w:val="16"/>
      <w:szCs w:val="16"/>
    </w:rPr>
  </w:style>
  <w:style w:type="paragraph" w:customStyle="1" w:styleId="afffffffff5">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f">
    <w:name w:val="日期1"/>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1">
    <w:name w:val="7.表小四"/>
    <w:basedOn w:val="aa"/>
    <w:link w:val="7Char"/>
    <w:qFormat/>
    <w:rsid w:val="00A03ED8"/>
    <w:pPr>
      <w:spacing w:beforeLines="50" w:afterLines="50"/>
    </w:pPr>
    <w:rPr>
      <w:rFonts w:ascii="宋体" w:hAnsi="宋体"/>
      <w:sz w:val="24"/>
      <w:szCs w:val="24"/>
    </w:rPr>
  </w:style>
  <w:style w:type="paragraph" w:customStyle="1" w:styleId="afffffffff6">
    <w:name w:val="左对齐的表内文字"/>
    <w:basedOn w:val="aa"/>
    <w:qFormat/>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1"/>
    <w:qFormat/>
    <w:rsid w:val="00A03ED8"/>
    <w:pPr>
      <w:numPr>
        <w:numId w:val="24"/>
      </w:numPr>
      <w:tabs>
        <w:tab w:val="left" w:pos="420"/>
      </w:tabs>
      <w:jc w:val="center"/>
    </w:pPr>
    <w:rPr>
      <w:rFonts w:ascii="Tahoma" w:eastAsia="楷体_GB2312" w:hAnsi="Tahoma"/>
      <w:kern w:val="2"/>
      <w:sz w:val="21"/>
      <w:szCs w:val="24"/>
    </w:rPr>
  </w:style>
  <w:style w:type="paragraph" w:customStyle="1" w:styleId="2fb">
    <w:name w:val="无间隔2"/>
    <w:qFormat/>
    <w:rsid w:val="00A03ED8"/>
    <w:rPr>
      <w:rFonts w:ascii="Times New Roman" w:eastAsia="Times New Roman" w:hAnsi="Times New Roman"/>
      <w:kern w:val="2"/>
      <w:sz w:val="22"/>
      <w:szCs w:val="22"/>
    </w:rPr>
  </w:style>
  <w:style w:type="paragraph" w:customStyle="1" w:styleId="S4-B-L15">
    <w:name w:val="S4-B-L15"/>
    <w:basedOn w:val="aa"/>
    <w:qFormat/>
    <w:rsid w:val="00A03ED8"/>
    <w:pPr>
      <w:spacing w:line="360" w:lineRule="auto"/>
    </w:pPr>
    <w:rPr>
      <w:rFonts w:ascii="Times New Roman" w:hAnsi="Times New Roman"/>
      <w:b/>
      <w:bCs/>
      <w:sz w:val="24"/>
      <w:szCs w:val="24"/>
    </w:rPr>
  </w:style>
  <w:style w:type="paragraph" w:customStyle="1" w:styleId="GP1">
    <w:name w:val="GP标题1"/>
    <w:basedOn w:val="aa"/>
    <w:next w:val="aa"/>
    <w:qFormat/>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qFormat/>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qFormat/>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qFormat/>
    <w:rsid w:val="00A03ED8"/>
    <w:pPr>
      <w:spacing w:line="440" w:lineRule="exact"/>
      <w:ind w:firstLineChars="200" w:firstLine="200"/>
    </w:pPr>
    <w:rPr>
      <w:sz w:val="24"/>
      <w:szCs w:val="20"/>
    </w:rPr>
  </w:style>
  <w:style w:type="paragraph" w:customStyle="1" w:styleId="Paragraph3">
    <w:name w:val="Paragraph3"/>
    <w:basedOn w:val="aa"/>
    <w:qFormat/>
    <w:rsid w:val="00A03ED8"/>
    <w:pPr>
      <w:spacing w:before="80" w:afterLines="50"/>
      <w:ind w:left="1530"/>
    </w:pPr>
    <w:rPr>
      <w:rFonts w:ascii="宋体" w:hAnsi="Times New Roman"/>
      <w:snapToGrid w:val="0"/>
      <w:kern w:val="0"/>
      <w:szCs w:val="20"/>
    </w:rPr>
  </w:style>
  <w:style w:type="paragraph" w:customStyle="1" w:styleId="afffffffff7">
    <w:name w:val="正文样式"/>
    <w:basedOn w:val="aa"/>
    <w:qFormat/>
    <w:rsid w:val="00A03ED8"/>
    <w:pPr>
      <w:spacing w:line="360" w:lineRule="auto"/>
      <w:ind w:firstLineChars="200" w:firstLine="200"/>
    </w:pPr>
    <w:rPr>
      <w:rFonts w:ascii="宋体" w:hAnsi="Times New Roman"/>
      <w:sz w:val="24"/>
      <w:szCs w:val="24"/>
    </w:rPr>
  </w:style>
  <w:style w:type="paragraph" w:customStyle="1" w:styleId="xl97">
    <w:name w:val="xl9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c">
    <w:name w:val="标书_标题2"/>
    <w:basedOn w:val="21"/>
    <w:qFormat/>
    <w:rsid w:val="00A03ED8"/>
    <w:pPr>
      <w:spacing w:after="0" w:line="415" w:lineRule="auto"/>
    </w:pPr>
    <w:rPr>
      <w:sz w:val="28"/>
      <w:szCs w:val="20"/>
    </w:rPr>
  </w:style>
  <w:style w:type="paragraph" w:customStyle="1" w:styleId="a9">
    <w:name w:val="表格标题"/>
    <w:basedOn w:val="affffffffe"/>
    <w:qFormat/>
    <w:rsid w:val="00A03ED8"/>
    <w:pPr>
      <w:numPr>
        <w:numId w:val="25"/>
      </w:numPr>
      <w:tabs>
        <w:tab w:val="clear" w:pos="360"/>
      </w:tabs>
      <w:ind w:left="0" w:firstLine="0"/>
      <w:jc w:val="center"/>
    </w:pPr>
    <w:rPr>
      <w:b/>
      <w:bCs/>
      <w:i/>
      <w:iCs/>
    </w:rPr>
  </w:style>
  <w:style w:type="paragraph" w:customStyle="1" w:styleId="Style1181">
    <w:name w:val="_Style 1181"/>
    <w:basedOn w:val="aa"/>
    <w:qFormat/>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3">
    <w:name w:val="Char"/>
    <w:basedOn w:val="aa"/>
    <w:qFormat/>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4"/>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qFormat/>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3">
    <w:name w:val="样式7"/>
    <w:basedOn w:val="aa"/>
    <w:qFormat/>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qFormat/>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qFormat/>
    <w:rsid w:val="00A03ED8"/>
    <w:pPr>
      <w:widowControl/>
      <w:spacing w:before="150" w:after="150"/>
      <w:jc w:val="left"/>
    </w:pPr>
    <w:rPr>
      <w:rFonts w:ascii="宋体" w:hAnsi="宋体" w:cs="宋体"/>
      <w:kern w:val="0"/>
      <w:sz w:val="24"/>
      <w:szCs w:val="24"/>
    </w:rPr>
  </w:style>
  <w:style w:type="paragraph" w:customStyle="1" w:styleId="afffffffff8">
    <w:name w:val="表格_内容"/>
    <w:basedOn w:val="aa"/>
    <w:qFormat/>
    <w:rsid w:val="00A03ED8"/>
    <w:rPr>
      <w:rFonts w:ascii="宋体" w:hAnsi="宋体"/>
      <w:szCs w:val="21"/>
    </w:rPr>
  </w:style>
  <w:style w:type="paragraph" w:customStyle="1" w:styleId="MMTitle">
    <w:name w:val="MM Title"/>
    <w:basedOn w:val="affb"/>
    <w:qFormat/>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9">
    <w:name w:val="表格"/>
    <w:basedOn w:val="aa"/>
    <w:qFormat/>
    <w:rsid w:val="00A03ED8"/>
    <w:pPr>
      <w:adjustRightInd w:val="0"/>
      <w:spacing w:beforeLines="25" w:afterLines="25"/>
      <w:textAlignment w:val="baseline"/>
    </w:pPr>
    <w:rPr>
      <w:rFonts w:ascii="Arial" w:eastAsia="仿宋_GB2312" w:hAnsi="Arial"/>
      <w:kern w:val="0"/>
      <w:sz w:val="24"/>
      <w:szCs w:val="28"/>
    </w:rPr>
  </w:style>
  <w:style w:type="paragraph" w:styleId="afffffffffa">
    <w:name w:val="Revision"/>
    <w:uiPriority w:val="99"/>
    <w:semiHidden/>
    <w:rsid w:val="00A03ED8"/>
    <w:rPr>
      <w:kern w:val="2"/>
      <w:sz w:val="21"/>
      <w:szCs w:val="22"/>
    </w:rPr>
  </w:style>
  <w:style w:type="paragraph" w:customStyle="1" w:styleId="1ff0">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3"/>
    <w:qFormat/>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qFormat/>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b">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f5">
    <w:name w:val="表格文字"/>
    <w:basedOn w:val="aa"/>
    <w:link w:val="Charf5"/>
    <w:qFormat/>
    <w:rsid w:val="00A03ED8"/>
    <w:pPr>
      <w:jc w:val="left"/>
      <w:textAlignment w:val="top"/>
    </w:pPr>
    <w:rPr>
      <w:rFonts w:ascii="Times New Roman" w:hAnsi="Times New Roman"/>
      <w:sz w:val="18"/>
      <w:szCs w:val="24"/>
    </w:rPr>
  </w:style>
  <w:style w:type="paragraph" w:customStyle="1" w:styleId="50">
    <w:name w:val="5级"/>
    <w:basedOn w:val="aa"/>
    <w:next w:val="afffff4"/>
    <w:qFormat/>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d">
    <w:name w:val="标准标题2"/>
    <w:basedOn w:val="21"/>
    <w:qFormat/>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qFormat/>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c">
    <w:name w:val="一"/>
    <w:basedOn w:val="aff4"/>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qFormat/>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6"/>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qFormat/>
    <w:rsid w:val="00A03ED8"/>
    <w:pPr>
      <w:tabs>
        <w:tab w:val="left" w:pos="432"/>
      </w:tabs>
      <w:ind w:left="432" w:hanging="432"/>
    </w:pPr>
    <w:rPr>
      <w:rFonts w:ascii="Tahoma" w:hAnsi="Tahoma"/>
      <w:sz w:val="24"/>
      <w:szCs w:val="20"/>
    </w:rPr>
  </w:style>
  <w:style w:type="paragraph" w:customStyle="1" w:styleId="TableText1">
    <w:name w:val="Table Text"/>
    <w:basedOn w:val="aa"/>
    <w:qFormat/>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1">
    <w:name w:val="彩色列表1"/>
    <w:basedOn w:val="aa"/>
    <w:qFormat/>
    <w:rsid w:val="00A03ED8"/>
    <w:pPr>
      <w:tabs>
        <w:tab w:val="left" w:pos="1200"/>
      </w:tabs>
      <w:ind w:left="1200" w:hanging="360"/>
    </w:pPr>
  </w:style>
  <w:style w:type="paragraph" w:customStyle="1" w:styleId="2fe">
    <w:name w:val="封面2级标题"/>
    <w:basedOn w:val="aa"/>
    <w:next w:val="affff0"/>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e">
    <w:name w:val="华电 正文"/>
    <w:basedOn w:val="aa"/>
    <w:link w:val="Charf0"/>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a"/>
    <w:link w:val="2Char2"/>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qFormat/>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fd">
    <w:name w:val="注意事项"/>
    <w:basedOn w:val="aa"/>
    <w:qFormat/>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e">
    <w:name w:val="标书正文格式"/>
    <w:qFormat/>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qFormat/>
    <w:rsid w:val="00A03ED8"/>
    <w:pPr>
      <w:widowControl/>
      <w:spacing w:after="160" w:line="240" w:lineRule="exact"/>
      <w:jc w:val="left"/>
    </w:pPr>
    <w:rPr>
      <w:rFonts w:ascii="Times New Roman" w:hAnsi="Times New Roman"/>
      <w:szCs w:val="20"/>
    </w:rPr>
  </w:style>
  <w:style w:type="paragraph" w:customStyle="1" w:styleId="14">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f">
    <w:name w:val="四级"/>
    <w:basedOn w:val="41"/>
    <w:qFormat/>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f0">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d"/>
    <w:qFormat/>
    <w:rsid w:val="00A03ED8"/>
    <w:pPr>
      <w:spacing w:line="360" w:lineRule="auto"/>
      <w:ind w:firstLine="0"/>
    </w:pPr>
    <w:rPr>
      <w:rFonts w:ascii="宋体" w:hAnsi="宋体" w:cs="宋体"/>
      <w:kern w:val="0"/>
    </w:rPr>
  </w:style>
  <w:style w:type="paragraph" w:customStyle="1" w:styleId="Char80">
    <w:name w:val="Char8"/>
    <w:basedOn w:val="aa"/>
    <w:qFormat/>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qFormat/>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f1">
    <w:name w:val="吉奥封面(黑体小初)"/>
    <w:basedOn w:val="aff9"/>
    <w:qFormat/>
    <w:rsid w:val="00A03ED8"/>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A03ED8"/>
    <w:pPr>
      <w:spacing w:line="360" w:lineRule="auto"/>
    </w:pPr>
    <w:rPr>
      <w:rFonts w:ascii="Times New Roman" w:hAnsi="Times New Roman" w:cs="宋体"/>
      <w:szCs w:val="20"/>
    </w:rPr>
  </w:style>
  <w:style w:type="paragraph" w:customStyle="1" w:styleId="affff7">
    <w:name w:val="方案正文"/>
    <w:basedOn w:val="aa"/>
    <w:link w:val="Charf7"/>
    <w:qFormat/>
    <w:rsid w:val="00A03ED8"/>
    <w:pPr>
      <w:adjustRightInd w:val="0"/>
      <w:snapToGrid w:val="0"/>
      <w:spacing w:line="560" w:lineRule="exact"/>
      <w:ind w:firstLineChars="200" w:firstLine="200"/>
    </w:pPr>
    <w:rPr>
      <w:rFonts w:eastAsia="仿宋_GB2312"/>
      <w:sz w:val="32"/>
      <w:szCs w:val="24"/>
    </w:rPr>
  </w:style>
  <w:style w:type="table" w:styleId="affffffffff2">
    <w:name w:val="Table Grid"/>
    <w:basedOn w:val="ac"/>
    <w:qFormat/>
    <w:rsid w:val="00A03ED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Simple 1"/>
    <w:basedOn w:val="ac"/>
    <w:qFormat/>
    <w:rsid w:val="00A03ED8"/>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3">
    <w:name w:val="Table Grid 1"/>
    <w:basedOn w:val="ac"/>
    <w:qFormat/>
    <w:rsid w:val="00A03ED8"/>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4">
    <w:name w:val="一级标题 Char"/>
    <w:link w:val="affffffffff3"/>
    <w:qFormat/>
    <w:locked/>
    <w:rsid w:val="00C275C8"/>
    <w:rPr>
      <w:rFonts w:ascii="宋体" w:hAnsi="宋体"/>
      <w:b/>
      <w:kern w:val="2"/>
      <w:sz w:val="36"/>
      <w:szCs w:val="36"/>
    </w:rPr>
  </w:style>
  <w:style w:type="paragraph" w:customStyle="1" w:styleId="affffffffff3">
    <w:name w:val="一级标题"/>
    <w:basedOn w:val="afffff8"/>
    <w:link w:val="Charff4"/>
    <w:qFormat/>
    <w:rsid w:val="00C275C8"/>
    <w:pPr>
      <w:spacing w:line="360" w:lineRule="auto"/>
      <w:jc w:val="center"/>
    </w:pPr>
    <w:rPr>
      <w:rFonts w:hAnsi="宋体"/>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C275C8"/>
    <w:rPr>
      <w:rFonts w:ascii="宋体" w:hAnsi="Courier New"/>
      <w:kern w:val="2"/>
      <w:sz w:val="24"/>
      <w:szCs w:val="24"/>
    </w:rPr>
  </w:style>
  <w:style w:type="paragraph" w:customStyle="1" w:styleId="54">
    <w:name w:val="正文5"/>
    <w:qFormat/>
    <w:rsid w:val="00953E17"/>
    <w:pPr>
      <w:widowControl w:val="0"/>
      <w:jc w:val="both"/>
    </w:pPr>
    <w:rPr>
      <w:rFonts w:ascii="Times New Roman" w:hAnsi="Times New Roman"/>
      <w:kern w:val="2"/>
      <w:sz w:val="21"/>
    </w:rPr>
  </w:style>
  <w:style w:type="paragraph" w:customStyle="1" w:styleId="2ff">
    <w:name w:val="纯文本2"/>
    <w:basedOn w:val="54"/>
    <w:qFormat/>
    <w:rsid w:val="00953E17"/>
    <w:pPr>
      <w:widowControl/>
      <w:jc w:val="left"/>
    </w:pPr>
    <w:rPr>
      <w:rFonts w:ascii="宋体" w:hAnsi="Courier New"/>
    </w:rPr>
  </w:style>
  <w:style w:type="character" w:customStyle="1" w:styleId="1ff4">
    <w:name w:val="纯文本 字符1"/>
    <w:qFormat/>
    <w:rsid w:val="000B23CD"/>
    <w:rPr>
      <w:rFonts w:ascii="宋体" w:hAnsi="Courier New"/>
    </w:rPr>
  </w:style>
  <w:style w:type="paragraph" w:customStyle="1" w:styleId="112">
    <w:name w:val="列表11"/>
    <w:basedOn w:val="aa"/>
    <w:qFormat/>
    <w:rsid w:val="00DB2631"/>
    <w:pPr>
      <w:tabs>
        <w:tab w:val="left" w:pos="840"/>
      </w:tabs>
      <w:spacing w:line="360" w:lineRule="auto"/>
      <w:ind w:left="840" w:hanging="420"/>
      <w:jc w:val="left"/>
    </w:pPr>
    <w:rPr>
      <w:rFonts w:ascii="Century" w:hAnsi="Century"/>
      <w:szCs w:val="21"/>
    </w:rPr>
  </w:style>
  <w:style w:type="character" w:customStyle="1" w:styleId="Charff2">
    <w:name w:val="列出段落 Char"/>
    <w:link w:val="1fe"/>
    <w:qFormat/>
    <w:rsid w:val="00DB2631"/>
    <w:rPr>
      <w:kern w:val="2"/>
      <w:sz w:val="21"/>
      <w:szCs w:val="22"/>
    </w:rPr>
  </w:style>
  <w:style w:type="character" w:customStyle="1" w:styleId="1ff5">
    <w:name w:val="书籍标题1"/>
    <w:uiPriority w:val="33"/>
    <w:qFormat/>
    <w:rsid w:val="00DB2631"/>
    <w:rPr>
      <w:b/>
      <w:bCs/>
      <w:smallCaps/>
      <w:spacing w:val="5"/>
    </w:rPr>
  </w:style>
  <w:style w:type="character" w:customStyle="1" w:styleId="z-Char">
    <w:name w:val="z-窗体底端 Char"/>
    <w:link w:val="z-10"/>
    <w:qFormat/>
    <w:rsid w:val="00DB2631"/>
    <w:rPr>
      <w:rFonts w:ascii="Arial" w:hAnsi="Arial" w:cs="Arial"/>
      <w:vanish/>
      <w:sz w:val="16"/>
      <w:szCs w:val="16"/>
    </w:rPr>
  </w:style>
  <w:style w:type="paragraph" w:customStyle="1" w:styleId="z-10">
    <w:name w:val="z-窗体底端1"/>
    <w:basedOn w:val="aa"/>
    <w:next w:val="aa"/>
    <w:link w:val="z-Char"/>
    <w:qFormat/>
    <w:rsid w:val="00DB2631"/>
    <w:pPr>
      <w:widowControl/>
      <w:pBdr>
        <w:top w:val="single" w:sz="6" w:space="1" w:color="auto"/>
      </w:pBdr>
      <w:jc w:val="center"/>
    </w:pPr>
    <w:rPr>
      <w:rFonts w:ascii="Arial" w:hAnsi="Arial" w:cs="Arial"/>
      <w:vanish/>
      <w:kern w:val="0"/>
      <w:sz w:val="16"/>
      <w:szCs w:val="16"/>
    </w:rPr>
  </w:style>
  <w:style w:type="character" w:customStyle="1" w:styleId="1ff6">
    <w:name w:val="明显参考1"/>
    <w:qFormat/>
    <w:rsid w:val="00DB2631"/>
    <w:rPr>
      <w:b/>
      <w:sz w:val="24"/>
      <w:u w:val="single"/>
    </w:rPr>
  </w:style>
  <w:style w:type="character" w:customStyle="1" w:styleId="CharChar142">
    <w:name w:val="Char Char142"/>
    <w:qFormat/>
    <w:locked/>
    <w:rsid w:val="00DB2631"/>
    <w:rPr>
      <w:rFonts w:ascii="楷体_GB2312" w:eastAsia="楷体_GB2312"/>
      <w:kern w:val="2"/>
      <w:sz w:val="32"/>
      <w:lang w:val="en-US" w:eastAsia="zh-CN" w:bidi="ar-SA"/>
    </w:rPr>
  </w:style>
  <w:style w:type="character" w:customStyle="1" w:styleId="z-Char0">
    <w:name w:val="z-窗体顶端 Char"/>
    <w:link w:val="z-11"/>
    <w:qFormat/>
    <w:rsid w:val="00DB2631"/>
    <w:rPr>
      <w:rFonts w:ascii="Arial" w:hAnsi="Arial" w:cs="Arial"/>
      <w:vanish/>
      <w:sz w:val="16"/>
      <w:szCs w:val="16"/>
    </w:rPr>
  </w:style>
  <w:style w:type="paragraph" w:customStyle="1" w:styleId="z-11">
    <w:name w:val="z-窗体顶端1"/>
    <w:basedOn w:val="aa"/>
    <w:next w:val="aa"/>
    <w:link w:val="z-Char0"/>
    <w:qFormat/>
    <w:rsid w:val="00DB2631"/>
    <w:pPr>
      <w:widowControl/>
      <w:pBdr>
        <w:bottom w:val="single" w:sz="6" w:space="1" w:color="auto"/>
      </w:pBdr>
      <w:jc w:val="center"/>
    </w:pPr>
    <w:rPr>
      <w:rFonts w:ascii="Arial" w:hAnsi="Arial" w:cs="Arial"/>
      <w:vanish/>
      <w:kern w:val="0"/>
      <w:sz w:val="16"/>
      <w:szCs w:val="16"/>
    </w:rPr>
  </w:style>
  <w:style w:type="character" w:customStyle="1" w:styleId="CharChar51">
    <w:name w:val="Char Char51"/>
    <w:qFormat/>
    <w:rsid w:val="00DB2631"/>
    <w:rPr>
      <w:rFonts w:ascii="Calibri" w:eastAsia="宋体" w:hAnsi="Calibri"/>
      <w:sz w:val="18"/>
      <w:szCs w:val="18"/>
      <w:lang w:bidi="ar-SA"/>
    </w:rPr>
  </w:style>
  <w:style w:type="character" w:customStyle="1" w:styleId="CharChar61">
    <w:name w:val="Char Char61"/>
    <w:qFormat/>
    <w:rsid w:val="00DB2631"/>
    <w:rPr>
      <w:rFonts w:ascii="Calibri" w:eastAsia="宋体" w:hAnsi="Calibri"/>
      <w:b/>
      <w:bCs/>
      <w:kern w:val="2"/>
      <w:sz w:val="28"/>
      <w:szCs w:val="28"/>
      <w:lang w:bidi="ar-SA"/>
    </w:rPr>
  </w:style>
  <w:style w:type="character" w:customStyle="1" w:styleId="CharChar81">
    <w:name w:val="Char Char81"/>
    <w:qFormat/>
    <w:rsid w:val="00DB2631"/>
    <w:rPr>
      <w:rFonts w:ascii="Arial" w:eastAsia="黑体" w:hAnsi="Arial"/>
      <w:b/>
      <w:bCs/>
      <w:kern w:val="2"/>
      <w:sz w:val="32"/>
      <w:szCs w:val="32"/>
      <w:lang w:val="en-US" w:eastAsia="zh-CN" w:bidi="ar-SA"/>
    </w:rPr>
  </w:style>
  <w:style w:type="character" w:customStyle="1" w:styleId="CharChar220">
    <w:name w:val="Char Char22"/>
    <w:qFormat/>
    <w:rsid w:val="00DB2631"/>
    <w:rPr>
      <w:rFonts w:ascii="宋体" w:eastAsia="宋体" w:hAnsi="Courier New"/>
      <w:sz w:val="21"/>
      <w:lang w:val="en-US" w:eastAsia="zh-CN" w:bidi="ar-SA"/>
    </w:rPr>
  </w:style>
  <w:style w:type="character" w:customStyle="1" w:styleId="1ff7">
    <w:name w:val="占位符文本1"/>
    <w:qFormat/>
    <w:rsid w:val="00DB2631"/>
    <w:rPr>
      <w:color w:val="808080"/>
    </w:rPr>
  </w:style>
  <w:style w:type="character" w:customStyle="1" w:styleId="CharChar121">
    <w:name w:val="Char Char121"/>
    <w:qFormat/>
    <w:rsid w:val="00DB2631"/>
    <w:rPr>
      <w:rFonts w:ascii="宋体" w:eastAsia="宋体" w:hAnsi="Courier New" w:cs="Times New Roman"/>
      <w:spacing w:val="-4"/>
      <w:sz w:val="18"/>
      <w:szCs w:val="20"/>
    </w:rPr>
  </w:style>
  <w:style w:type="character" w:customStyle="1" w:styleId="1ff8">
    <w:name w:val="不明显参考1"/>
    <w:uiPriority w:val="31"/>
    <w:qFormat/>
    <w:rsid w:val="00DB2631"/>
    <w:rPr>
      <w:smallCaps/>
      <w:color w:val="C0504D"/>
      <w:u w:val="single"/>
    </w:rPr>
  </w:style>
  <w:style w:type="character" w:customStyle="1" w:styleId="CharChar310">
    <w:name w:val="Char Char31"/>
    <w:qFormat/>
    <w:rsid w:val="00DB2631"/>
    <w:rPr>
      <w:rFonts w:ascii="Arial" w:eastAsia="黑体" w:hAnsi="Arial"/>
      <w:b/>
      <w:kern w:val="2"/>
      <w:sz w:val="32"/>
      <w:lang w:val="en-US" w:eastAsia="zh-CN" w:bidi="ar-SA"/>
    </w:rPr>
  </w:style>
  <w:style w:type="character" w:customStyle="1" w:styleId="CharChar71">
    <w:name w:val="Char Char71"/>
    <w:qFormat/>
    <w:rsid w:val="00DB2631"/>
    <w:rPr>
      <w:rFonts w:eastAsia="宋体"/>
      <w:b/>
      <w:kern w:val="2"/>
      <w:sz w:val="32"/>
      <w:lang w:bidi="ar-SA"/>
    </w:rPr>
  </w:style>
  <w:style w:type="character" w:customStyle="1" w:styleId="CharChar91">
    <w:name w:val="Char Char91"/>
    <w:qFormat/>
    <w:rsid w:val="00DB2631"/>
    <w:rPr>
      <w:rFonts w:eastAsia="宋体"/>
      <w:b/>
      <w:kern w:val="44"/>
      <w:sz w:val="44"/>
      <w:lang w:bidi="ar-SA"/>
    </w:rPr>
  </w:style>
  <w:style w:type="character" w:customStyle="1" w:styleId="CharChar131">
    <w:name w:val="Char Char131"/>
    <w:qFormat/>
    <w:rsid w:val="00DB2631"/>
    <w:rPr>
      <w:rFonts w:ascii="Calibri" w:eastAsia="宋体" w:hAnsi="Calibri" w:cs="Times New Roman"/>
      <w:sz w:val="18"/>
      <w:szCs w:val="18"/>
    </w:rPr>
  </w:style>
  <w:style w:type="character" w:customStyle="1" w:styleId="CharChar41">
    <w:name w:val="Char Char41"/>
    <w:qFormat/>
    <w:rsid w:val="00DB2631"/>
    <w:rPr>
      <w:rFonts w:ascii="Calibri" w:eastAsia="宋体" w:hAnsi="Calibri"/>
      <w:sz w:val="18"/>
      <w:szCs w:val="18"/>
      <w:lang w:bidi="ar-SA"/>
    </w:rPr>
  </w:style>
  <w:style w:type="paragraph" w:customStyle="1" w:styleId="113">
    <w:name w:val="批注主题11"/>
    <w:basedOn w:val="afff5"/>
    <w:next w:val="afff5"/>
    <w:qFormat/>
    <w:rsid w:val="00DB2631"/>
    <w:rPr>
      <w:b/>
      <w:bCs/>
      <w:kern w:val="0"/>
      <w:sz w:val="20"/>
      <w:szCs w:val="20"/>
    </w:rPr>
  </w:style>
  <w:style w:type="paragraph" w:customStyle="1" w:styleId="CharCharCharChar1CharChar1">
    <w:name w:val="Char Char Char Char1 Char Char1"/>
    <w:basedOn w:val="aa"/>
    <w:qFormat/>
    <w:rsid w:val="00DB2631"/>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DB2631"/>
    <w:rPr>
      <w:rFonts w:ascii="仿宋_GB2312" w:eastAsia="仿宋_GB2312" w:hAnsi="Times New Roman"/>
      <w:b/>
      <w:sz w:val="32"/>
      <w:szCs w:val="32"/>
    </w:rPr>
  </w:style>
  <w:style w:type="paragraph" w:customStyle="1" w:styleId="CharChar110">
    <w:name w:val="Char Char11"/>
    <w:basedOn w:val="aa"/>
    <w:qFormat/>
    <w:rsid w:val="00DB2631"/>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
    <w:name w:val="TOC 标题1"/>
    <w:basedOn w:val="11"/>
    <w:next w:val="aa"/>
    <w:uiPriority w:val="39"/>
    <w:qFormat/>
    <w:rsid w:val="00DB2631"/>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a"/>
    <w:qFormat/>
    <w:rsid w:val="00DB2631"/>
    <w:pPr>
      <w:tabs>
        <w:tab w:val="left" w:pos="432"/>
      </w:tabs>
      <w:ind w:left="432" w:hanging="432"/>
    </w:pPr>
    <w:rPr>
      <w:rFonts w:ascii="Tahoma" w:hAnsi="Tahoma"/>
      <w:sz w:val="24"/>
      <w:szCs w:val="20"/>
    </w:rPr>
  </w:style>
  <w:style w:type="paragraph" w:customStyle="1" w:styleId="CharCharChar11">
    <w:name w:val="Char Char Char11"/>
    <w:basedOn w:val="aa"/>
    <w:qFormat/>
    <w:rsid w:val="00DB2631"/>
  </w:style>
  <w:style w:type="paragraph" w:customStyle="1" w:styleId="Char111">
    <w:name w:val="Char111"/>
    <w:basedOn w:val="aa"/>
    <w:qFormat/>
    <w:rsid w:val="00DB2631"/>
    <w:rPr>
      <w:rFonts w:ascii="仿宋_GB2312" w:eastAsia="仿宋_GB2312" w:hAnsi="Times New Roman"/>
      <w:b/>
      <w:sz w:val="32"/>
      <w:szCs w:val="32"/>
    </w:rPr>
  </w:style>
  <w:style w:type="paragraph" w:customStyle="1" w:styleId="Char3CharCharChar1">
    <w:name w:val="Char3 Char Char Char1"/>
    <w:basedOn w:val="aa"/>
    <w:qFormat/>
    <w:rsid w:val="00DB2631"/>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qFormat/>
    <w:rsid w:val="00DB2631"/>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qFormat/>
    <w:rsid w:val="00DB2631"/>
    <w:pPr>
      <w:widowControl w:val="0"/>
      <w:jc w:val="both"/>
    </w:pPr>
    <w:rPr>
      <w:rFonts w:ascii="Times New Roman" w:hAnsi="Times New Roman"/>
      <w:kern w:val="2"/>
      <w:sz w:val="24"/>
      <w:szCs w:val="24"/>
    </w:rPr>
  </w:style>
  <w:style w:type="paragraph" w:customStyle="1" w:styleId="Char310">
    <w:name w:val="Char31"/>
    <w:basedOn w:val="aa"/>
    <w:qFormat/>
    <w:rsid w:val="00DB2631"/>
    <w:rPr>
      <w:rFonts w:ascii="仿宋_GB2312" w:eastAsia="仿宋_GB2312" w:hAnsi="Times New Roman"/>
      <w:b/>
      <w:sz w:val="32"/>
      <w:szCs w:val="32"/>
    </w:rPr>
  </w:style>
  <w:style w:type="paragraph" w:customStyle="1" w:styleId="116">
    <w:name w:val="正文文本缩进11"/>
    <w:basedOn w:val="aa"/>
    <w:qFormat/>
    <w:rsid w:val="00DB2631"/>
    <w:pPr>
      <w:spacing w:after="120"/>
      <w:ind w:leftChars="200" w:left="420"/>
    </w:pPr>
    <w:rPr>
      <w:rFonts w:cs="黑体"/>
    </w:rPr>
  </w:style>
  <w:style w:type="paragraph" w:customStyle="1" w:styleId="CharCharCharCharCharCharCharCharCharChar1">
    <w:name w:val="Char Char Char Char Char Char Char Char Char Char1"/>
    <w:basedOn w:val="aa"/>
    <w:qFormat/>
    <w:rsid w:val="00DB2631"/>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qFormat/>
    <w:rsid w:val="00DB2631"/>
    <w:rPr>
      <w:rFonts w:ascii="仿宋_GB2312" w:eastAsia="仿宋_GB2312" w:hAnsi="Times New Roman"/>
      <w:b/>
      <w:sz w:val="32"/>
      <w:szCs w:val="32"/>
    </w:rPr>
  </w:style>
  <w:style w:type="paragraph" w:customStyle="1" w:styleId="120">
    <w:name w:val="列出段落12"/>
    <w:basedOn w:val="aa"/>
    <w:qFormat/>
    <w:rsid w:val="00DB2631"/>
    <w:pPr>
      <w:ind w:firstLineChars="200" w:firstLine="420"/>
    </w:pPr>
  </w:style>
  <w:style w:type="paragraph" w:customStyle="1" w:styleId="CharCharCharCharCharChar1">
    <w:name w:val="Char Char Char Char Char Char1"/>
    <w:basedOn w:val="aa"/>
    <w:qFormat/>
    <w:rsid w:val="00DB2631"/>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qFormat/>
    <w:rsid w:val="00DB2631"/>
    <w:rPr>
      <w:rFonts w:ascii="Tahoma" w:hAnsi="Tahoma"/>
      <w:sz w:val="24"/>
      <w:szCs w:val="20"/>
    </w:rPr>
  </w:style>
  <w:style w:type="paragraph" w:customStyle="1" w:styleId="CharChar1CharCharCharChar1CharCharChar1">
    <w:name w:val="Char Char1 Char Char Char Char1 Char Char Char1"/>
    <w:basedOn w:val="aa"/>
    <w:qFormat/>
    <w:rsid w:val="00DB2631"/>
    <w:pPr>
      <w:adjustRightInd w:val="0"/>
      <w:spacing w:line="360" w:lineRule="atLeast"/>
      <w:textAlignment w:val="baseline"/>
    </w:pPr>
    <w:rPr>
      <w:rFonts w:ascii="Tahoma" w:hAnsi="Tahoma"/>
      <w:sz w:val="24"/>
      <w:szCs w:val="20"/>
    </w:rPr>
  </w:style>
  <w:style w:type="paragraph" w:customStyle="1" w:styleId="CharChar100">
    <w:name w:val="Char Char10"/>
    <w:basedOn w:val="aa"/>
    <w:qFormat/>
    <w:rsid w:val="00DB2631"/>
    <w:rPr>
      <w:rFonts w:ascii="Tahoma" w:hAnsi="Tahoma"/>
      <w:sz w:val="24"/>
      <w:szCs w:val="20"/>
    </w:rPr>
  </w:style>
  <w:style w:type="paragraph" w:customStyle="1" w:styleId="1ff9">
    <w:name w:val="修订1"/>
    <w:uiPriority w:val="99"/>
    <w:semiHidden/>
    <w:qFormat/>
    <w:rsid w:val="00DB2631"/>
    <w:rPr>
      <w:kern w:val="2"/>
      <w:sz w:val="21"/>
      <w:szCs w:val="22"/>
    </w:rPr>
  </w:style>
  <w:style w:type="paragraph" w:customStyle="1" w:styleId="CharCharCharChar3">
    <w:name w:val="Char Char Char Char3"/>
    <w:basedOn w:val="aa"/>
    <w:qFormat/>
    <w:rsid w:val="00DB2631"/>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qFormat/>
    <w:rsid w:val="00DB2631"/>
    <w:pPr>
      <w:widowControl/>
      <w:spacing w:after="160" w:line="240" w:lineRule="exact"/>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jzfcg.gov.cn/ne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zjzfcg.gov.cn/new" TargetMode="External"/><Relationship Id="rId4" Type="http://schemas.openxmlformats.org/officeDocument/2006/relationships/styles" Target="styles.xml"/><Relationship Id="rId9" Type="http://schemas.openxmlformats.org/officeDocument/2006/relationships/hyperlink" Target="http://www.zjzfcg.gov.cn/bs_other/2018-03-30/12002.html?_=2018-03-30%2011:40:47"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A2A1-3C14-4A3D-A288-790CC1F0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68</Pages>
  <Words>18574</Words>
  <Characters>19318</Characters>
  <Application>Microsoft Office Word</Application>
  <DocSecurity>0</DocSecurity>
  <PresentationFormat/>
  <Lines>1379</Lines>
  <Paragraphs>1353</Paragraphs>
  <Slides>0</Slides>
  <Notes>0</Notes>
  <HiddenSlides>0</HiddenSlides>
  <MMClips>0</MMClips>
  <ScaleCrop>false</ScaleCrop>
  <Company>上海上海远瞩计算机技术有限公司</Company>
  <LinksUpToDate>false</LinksUpToDate>
  <CharactersWithSpaces>36539</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grfdd</cp:lastModifiedBy>
  <cp:revision>19</cp:revision>
  <dcterms:created xsi:type="dcterms:W3CDTF">2019-01-03T05:14:00Z</dcterms:created>
  <dcterms:modified xsi:type="dcterms:W3CDTF">2019-04-03T03:00:00Z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