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2"/>
        <w:gridCol w:w="476"/>
        <w:gridCol w:w="476"/>
        <w:gridCol w:w="477"/>
        <w:gridCol w:w="1490"/>
        <w:gridCol w:w="1151"/>
        <w:gridCol w:w="1152"/>
        <w:gridCol w:w="967"/>
        <w:gridCol w:w="968"/>
        <w:gridCol w:w="1026"/>
      </w:tblGrid>
      <w:tr w:rsidR="00393C3E" w:rsidTr="00233D58">
        <w:trPr>
          <w:trHeight w:val="390"/>
        </w:trPr>
        <w:tc>
          <w:tcPr>
            <w:tcW w:w="8935" w:type="dxa"/>
            <w:gridSpan w:val="10"/>
            <w:vAlign w:val="center"/>
          </w:tcPr>
          <w:p w:rsidR="00393C3E" w:rsidRDefault="00393C3E" w:rsidP="00233D5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2"/>
                <w:szCs w:val="32"/>
                <w:shd w:val="clear" w:color="auto" w:fill="FFFFFF"/>
              </w:rPr>
              <w:t>附件8</w:t>
            </w:r>
          </w:p>
        </w:tc>
      </w:tr>
      <w:tr w:rsidR="00393C3E" w:rsidTr="00233D58">
        <w:trPr>
          <w:trHeight w:val="615"/>
        </w:trPr>
        <w:tc>
          <w:tcPr>
            <w:tcW w:w="8935" w:type="dxa"/>
            <w:gridSpan w:val="10"/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华文中宋" w:eastAsia="华文中宋" w:hAnsi="华文中宋" w:cs="华文中宋" w:hint="eastAsia"/>
                <w:b/>
                <w:sz w:val="36"/>
                <w:szCs w:val="36"/>
              </w:rPr>
              <w:t>事业单位人员职称申报岗位信息表</w:t>
            </w:r>
          </w:p>
        </w:tc>
      </w:tr>
      <w:tr w:rsidR="00393C3E" w:rsidTr="00233D58">
        <w:trPr>
          <w:trHeight w:val="435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单位专业技术岗位  情况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单位名称（盖章）</w:t>
            </w:r>
          </w:p>
        </w:tc>
        <w:tc>
          <w:tcPr>
            <w:tcW w:w="5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编制数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专业技术岗位总数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岗位情况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等级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正高级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副高级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中级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初级及未定级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总数</w:t>
            </w: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核准比例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核准人数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实聘人数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空缺情况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1771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单位专业技术岗位竞聘结果</w:t>
            </w:r>
          </w:p>
        </w:tc>
        <w:tc>
          <w:tcPr>
            <w:tcW w:w="8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2019年我单位共推出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正高级专业技术岗位，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副高级专   业技术岗位，经考核竞聘，确定聘任的在编人员中     人已具有相应的专  业技术职务任职资格，直接办理聘任手续，     人目前不具有相应的专业  技术职务任职资格，同意推荐参加评审，并承诺在取得职务任职资格后，按规定及时聘任，拟聘任人员中不具有相应职务任职资格的人员名单如下：                         </w:t>
            </w:r>
          </w:p>
        </w:tc>
      </w:tr>
      <w:tr w:rsidR="00393C3E" w:rsidTr="00233D58">
        <w:trPr>
          <w:trHeight w:val="67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现有专业技术职务任职资格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聘任专业</w:t>
            </w:r>
          </w:p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技术职级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聘任时间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在聘岗位等级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推荐申报职称</w:t>
            </w: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43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393C3E" w:rsidTr="00233D58">
        <w:trPr>
          <w:trHeight w:val="117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主管部门或人力社保部门意见</w:t>
            </w:r>
          </w:p>
        </w:tc>
        <w:tc>
          <w:tcPr>
            <w:tcW w:w="81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</w:t>
            </w:r>
          </w:p>
        </w:tc>
      </w:tr>
      <w:tr w:rsidR="00393C3E" w:rsidTr="00233D58">
        <w:trPr>
          <w:trHeight w:val="49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183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（盖章）</w:t>
            </w:r>
          </w:p>
        </w:tc>
      </w:tr>
      <w:tr w:rsidR="00393C3E" w:rsidTr="00233D58">
        <w:trPr>
          <w:trHeight w:val="495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18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3E" w:rsidRDefault="00393C3E" w:rsidP="00233D5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年   月    日</w:t>
            </w:r>
          </w:p>
        </w:tc>
      </w:tr>
      <w:tr w:rsidR="00393C3E" w:rsidTr="00233D58">
        <w:trPr>
          <w:trHeight w:val="435"/>
        </w:trPr>
        <w:tc>
          <w:tcPr>
            <w:tcW w:w="8935" w:type="dxa"/>
            <w:gridSpan w:val="10"/>
            <w:vAlign w:val="center"/>
          </w:tcPr>
          <w:p w:rsidR="00393C3E" w:rsidRDefault="00393C3E" w:rsidP="00233D5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kern w:val="0"/>
                <w:sz w:val="24"/>
                <w:lang/>
              </w:rPr>
              <w:t>注：该表格为事业单位在编人员参加职称评审时填写。</w:t>
            </w:r>
          </w:p>
        </w:tc>
      </w:tr>
    </w:tbl>
    <w:p w:rsidR="00C62F96" w:rsidRPr="00393C3E" w:rsidRDefault="00C62F96"/>
    <w:sectPr w:rsidR="00C62F96" w:rsidRPr="00393C3E" w:rsidSect="00C6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C3E"/>
    <w:rsid w:val="00393C3E"/>
    <w:rsid w:val="003C7BEE"/>
    <w:rsid w:val="005B00F7"/>
    <w:rsid w:val="005B590B"/>
    <w:rsid w:val="00C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2019-07-19T09:37:00Z</dcterms:created>
  <dcterms:modified xsi:type="dcterms:W3CDTF">2019-07-19T09:37:00Z</dcterms:modified>
</cp:coreProperties>
</file>