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华文中宋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浙江作家“深入生活、扎根人民”</w:t>
      </w:r>
    </w:p>
    <w:p>
      <w:pPr>
        <w:spacing w:line="520" w:lineRule="exact"/>
        <w:jc w:val="center"/>
        <w:rPr>
          <w:rFonts w:hint="eastAsia" w:ascii="Times New Roman" w:hAnsi="Times New Roman" w:eastAsia="华文中宋" w:cs="Times New Roman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Times New Roman" w:hAnsi="Times New Roman" w:eastAsia="华文中宋" w:cs="Times New Roman"/>
          <w:b w:val="0"/>
          <w:bCs w:val="0"/>
          <w:color w:val="auto"/>
          <w:spacing w:val="0"/>
          <w:sz w:val="44"/>
          <w:szCs w:val="44"/>
        </w:rPr>
        <w:t>定点深入生活项目申报表</w:t>
      </w:r>
    </w:p>
    <w:p>
      <w:pPr>
        <w:spacing w:line="240" w:lineRule="exact"/>
        <w:jc w:val="center"/>
        <w:rPr>
          <w:rFonts w:ascii="Times New Roman" w:hAnsi="Times New Roman" w:eastAsia="华文中宋"/>
          <w:b/>
          <w:bCs/>
          <w:color w:val="auto"/>
          <w:sz w:val="44"/>
          <w:szCs w:val="44"/>
        </w:rPr>
      </w:pPr>
    </w:p>
    <w:p>
      <w:pPr>
        <w:spacing w:line="240" w:lineRule="exact"/>
        <w:jc w:val="center"/>
        <w:rPr>
          <w:rFonts w:ascii="Times New Roman" w:hAnsi="Times New Roman" w:eastAsia="华文中宋"/>
          <w:b/>
          <w:bCs/>
          <w:color w:val="auto"/>
          <w:sz w:val="44"/>
          <w:szCs w:val="44"/>
        </w:rPr>
      </w:pP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5"/>
        <w:gridCol w:w="336"/>
        <w:gridCol w:w="501"/>
        <w:gridCol w:w="551"/>
        <w:gridCol w:w="374"/>
        <w:gridCol w:w="735"/>
        <w:gridCol w:w="1102"/>
        <w:gridCol w:w="916"/>
        <w:gridCol w:w="147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0" w:type="dxa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bookmarkStart w:id="0" w:name="OLE_LINK1"/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62" w:type="dxa"/>
            <w:gridSpan w:val="3"/>
            <w:noWrap w:val="0"/>
            <w:vAlign w:val="top"/>
          </w:tcPr>
          <w:p>
            <w:pPr>
              <w:spacing w:line="520" w:lineRule="exact"/>
              <w:ind w:firstLine="1120" w:firstLineChars="400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　　</w:t>
            </w:r>
          </w:p>
        </w:tc>
        <w:tc>
          <w:tcPr>
            <w:tcW w:w="92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40" w:type="dxa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笔名</w:t>
            </w:r>
          </w:p>
        </w:tc>
        <w:tc>
          <w:tcPr>
            <w:tcW w:w="1362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1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02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通讯地址及邮编</w:t>
            </w:r>
          </w:p>
        </w:tc>
        <w:tc>
          <w:tcPr>
            <w:tcW w:w="6729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202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6729" w:type="dxa"/>
            <w:gridSpan w:val="7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0" w:type="dxa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287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967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文学创作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简况</w:t>
            </w:r>
          </w:p>
        </w:tc>
        <w:tc>
          <w:tcPr>
            <w:tcW w:w="7230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项目选题及创作计划</w:t>
            </w:r>
          </w:p>
          <w:p>
            <w:pPr>
              <w:spacing w:line="520" w:lineRule="exact"/>
              <w:ind w:firstLine="280" w:firstLineChars="100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230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拟深入生活地点及理由</w:t>
            </w:r>
          </w:p>
        </w:tc>
        <w:tc>
          <w:tcPr>
            <w:tcW w:w="7230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定点深入生活时间</w:t>
            </w:r>
          </w:p>
        </w:tc>
        <w:tc>
          <w:tcPr>
            <w:tcW w:w="617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     年   月   日至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工作单位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566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tabs>
                <w:tab w:val="left" w:pos="4122"/>
              </w:tabs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负责人（签名）           单位（盖章）</w:t>
            </w:r>
          </w:p>
          <w:p>
            <w:pPr>
              <w:spacing w:line="520" w:lineRule="exact"/>
              <w:ind w:right="56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推荐单位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56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both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负责人（签名）           单位（盖章）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专家论证意见</w:t>
            </w:r>
          </w:p>
        </w:tc>
        <w:tc>
          <w:tcPr>
            <w:tcW w:w="7566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负责人（签名）           单位（盖章）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566" w:type="dxa"/>
            <w:gridSpan w:val="9"/>
            <w:noWrap w:val="0"/>
            <w:vAlign w:val="top"/>
          </w:tcPr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jIxNGJhY2U0MzFmNjQ4ZWY1NzBjMjQ5MmU1YjMifQ=="/>
  </w:docVars>
  <w:rsids>
    <w:rsidRoot w:val="4C1A5040"/>
    <w:rsid w:val="4C1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2023-05-12T03:07:00Z</dcterms:created>
  <dc:creator>Administrator</dc:creator>
  <cp:lastModifiedBy>Administrator</cp:lastModifiedBy>
  <dcterms:modified xsi:type="dcterms:W3CDTF">2023-05-12T03:08:07Z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3186DB29AB254A41A5124BCB67B88C44_11</vt:lpwstr>
  </property>
</Properties>
</file>