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浙江省福利彩票先进投注站评选标准</w:t>
      </w: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一、浙江省百佳投注站评选标准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</w:rPr>
        <w:t>1.行为规范：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要深入贯彻习近平新时代中国特色社会主义思想，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深入学习贯彻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党的二十大精神，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进一步提高政治站位，牢固树立“四个意识”、切实增强“四个自信”、自觉践行“两个维护”,确保始终在政治立场、政治方向、政治原则、政治道路上同以习近平同志为核心的党中央保持高度一致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并将其转化为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推进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福利彩票高质量发展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的实际行动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《彩票管理条例》《彩票管理条例实施细则》《浙江省电脑福利彩票投注站管理规定》以及《浙江省电脑型福利彩票代销合同》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各级福彩机构制定的规章制度，无违规行为。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2.福彩销量：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2022年度销量位于全市前20%，</w:t>
      </w:r>
      <w:bookmarkStart w:id="0" w:name="_Hlk97113776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零销售天数少于7天（不含正常休市日）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</w:rPr>
        <w:t>3.经营服务：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投注站于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月31日前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设立，专营福利彩票，代销人直接参与投注站的经营销售，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销售人员具备专业彩票知识，熟练掌握彩票销售业务，诚信经营，服务热忱，无信访投诉记录经查实的。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 xml:space="preserve"> 4.站点形象：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投注站点建设符合规范化建设标准，设备设施和基本要素齐备，环境整洁。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二、浙江省优秀投注站评选标准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</w:rPr>
        <w:t>1.行为规范：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要深入贯彻习近平新时代中国特色社会主义思想，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深入学习贯彻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党的二十大精神，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进一步提高政治站位，牢固树立“四个意识”、切实增强“四个自信”、自觉践行“两个维护”,确保始终在政治立场、政治方向、政治原则、政治道路上同以习近平同志为核心的党中央保持高度一致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并将其转化为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推进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福利彩票高质量发展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的实际行动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《彩票管理条例》《彩票管理条例实施细则》《浙江省电脑福利彩票投注站管理规定》以及《浙江省电脑型福利彩票代销合同》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各级福彩机构制定的规章制度，无违规行为。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2.福彩销量：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2022年度销量位于全市前30%，零销售日少于7天（不含正常休市日）。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</w:rPr>
        <w:t>3.经营状况：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投注站于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1年12月31日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前设立，专营福利彩票，代销人直接参与投注站的经营销售，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销售人员具备专业彩票知识，熟练掌握彩票销售业务，诚信经营，服务热忱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无信访投诉记录经查实的。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 xml:space="preserve"> 4.站点形象：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投注站点建设符合规范化建设标准，设备设施和基本要素齐备，环境整洁。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Theme="minorAscii" w:hAnsiTheme="minorAscii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default" w:asciiTheme="minorAscii" w:hAnsiTheme="minorAscii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default" w:asciiTheme="minorAscii" w:hAnsiTheme="minorAscii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Theme="minorAscii" w:hAnsiTheme="minorAscii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Theme="minorAscii" w:hAnsiTheme="minorAscii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Theme="minorAscii" w:hAnsiTheme="minorAscii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Theme="minorAscii" w:hAnsiTheme="minorAscii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default" w:asciiTheme="minorAscii" w:hAnsiTheme="minorAscii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Theme="minorAscii" w:hAnsiTheme="minorAscii"/>
                        <w:sz w:val="28"/>
                        <w:szCs w:val="40"/>
                      </w:rPr>
                    </w:pPr>
                    <w:r>
                      <w:rPr>
                        <w:rFonts w:hint="default" w:asciiTheme="minorAscii" w:hAnsiTheme="minorAscii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default" w:asciiTheme="minorAscii" w:hAnsiTheme="minorAscii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default" w:asciiTheme="minorAscii" w:hAnsiTheme="minorAscii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Theme="minorAscii" w:hAnsiTheme="minorAscii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Theme="minorAscii" w:hAnsiTheme="minorAscii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default" w:asciiTheme="minorAscii" w:hAnsiTheme="minorAscii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default" w:asciiTheme="minorAscii" w:hAnsiTheme="minorAscii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ZjU0ZGIyYmFlYjZjN2IwMGNjZjlhNjcyZTFkZWQifQ=="/>
  </w:docVars>
  <w:rsids>
    <w:rsidRoot w:val="46FC16C8"/>
    <w:rsid w:val="0F0974FC"/>
    <w:rsid w:val="2110329F"/>
    <w:rsid w:val="22BB4743"/>
    <w:rsid w:val="23292DEE"/>
    <w:rsid w:val="2DC749A6"/>
    <w:rsid w:val="42E6190E"/>
    <w:rsid w:val="46FC16C8"/>
    <w:rsid w:val="50EE7F7F"/>
    <w:rsid w:val="52F61A46"/>
    <w:rsid w:val="58D44476"/>
    <w:rsid w:val="5F490F71"/>
    <w:rsid w:val="66E850A6"/>
    <w:rsid w:val="6C77785D"/>
    <w:rsid w:val="7423781D"/>
    <w:rsid w:val="7C31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">
    <w:name w:val="TOC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color w:val="333333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1744</Words>
  <Characters>1870</Characters>
  <Lines>0</Lines>
  <Paragraphs>0</Paragraphs>
  <TotalTime>1</TotalTime>
  <ScaleCrop>false</ScaleCrop>
  <LinksUpToDate>false</LinksUpToDate>
  <CharactersWithSpaces>1922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2023-05-23T01:26:00Z</dcterms:created>
  <dc:creator>lenovo</dc:creator>
  <cp:lastModifiedBy>东来东往</cp:lastModifiedBy>
  <cp:lastPrinted>2023-05-23T07:53:00Z</cp:lastPrinted>
  <dcterms:modified xsi:type="dcterms:W3CDTF">2023-06-13T08:17:25Z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2F868EFF5E574D4D9BF0994E96A27386_13</vt:lpwstr>
  </property>
</Properties>
</file>