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</w:rPr>
        <w:t>1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浙江</w:t>
      </w:r>
      <w:r>
        <w:rPr>
          <w:rFonts w:hint="eastAsia" w:ascii="仿宋" w:hAnsi="仿宋" w:eastAsia="仿宋" w:cs="Times New Roman"/>
          <w:b/>
          <w:sz w:val="32"/>
          <w:szCs w:val="32"/>
        </w:rPr>
        <w:t>福彩公益创意大赛作品提交表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参赛方式（个人或团体）：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省份：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工作单位：（提交职务作品时填写）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创意类型（海报或视频）：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版权情况（作品使用的画面、设计素材等）是否存在版权纠纷：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主题范围：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□从爱心慈善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□低碳环保 □志愿服务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□公益梦想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作品创意阐述及创新点：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364" w:type="dxa"/>
            <w:gridSpan w:val="2"/>
          </w:tcPr>
          <w:p>
            <w:pPr>
              <w:ind w:firstLine="640" w:firstLineChars="200"/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本人（或团队）承诺所提交的作品为原创，若产生版权问题将自行承担。本作品如在此次征集活动中获奖，则作品的知识产权归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浙江省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福利彩票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管理中心。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签字：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*凡参与投稿者，视为同意本活动方案，作品一经选中并在此次征集活动中获奖，版权归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浙江省</w:t>
      </w:r>
      <w:r>
        <w:rPr>
          <w:rFonts w:hint="eastAsia" w:ascii="仿宋" w:hAnsi="仿宋" w:eastAsia="仿宋" w:cs="Times New Roman"/>
          <w:sz w:val="32"/>
          <w:szCs w:val="32"/>
        </w:rPr>
        <w:t>福利</w:t>
      </w:r>
      <w:r>
        <w:rPr>
          <w:rFonts w:ascii="仿宋" w:hAnsi="仿宋" w:eastAsia="仿宋" w:cs="Times New Roman"/>
          <w:sz w:val="32"/>
          <w:szCs w:val="32"/>
        </w:rPr>
        <w:t>彩票管理中心</w:t>
      </w:r>
      <w:r>
        <w:rPr>
          <w:rFonts w:hint="eastAsia" w:ascii="仿宋" w:hAnsi="仿宋" w:eastAsia="仿宋" w:cs="Times New Roman"/>
          <w:sz w:val="32"/>
          <w:szCs w:val="32"/>
        </w:rPr>
        <w:t xml:space="preserve">所有。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dkYjg3NTMwNWZjZjNhMWUzMzBiN2M1MmY3YzIifQ=="/>
  </w:docVars>
  <w:rsids>
    <w:rsidRoot w:val="4F410785"/>
    <w:rsid w:val="4F410785"/>
    <w:rsid w:val="5E6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0</Lines>
  <Paragraphs>0</Paragraphs>
  <TotalTime>3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2023-03-17T08:36:00Z</dcterms:created>
  <dc:creator>j</dc:creator>
  <cp:lastModifiedBy>yoyo</cp:lastModifiedBy>
  <dcterms:modified xsi:type="dcterms:W3CDTF">2023-06-14T08:19:53Z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3B8702EE13754259BE6694126F05D67D</vt:lpwstr>
  </property>
</Properties>
</file>