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</w:pPr>
      <w:r>
        <w:rPr>
          <w:rFonts w:ascii="黑体" w:hAnsi="黑体" w:eastAsia="黑体" w:cs="黑体"/>
          <w:color w:val="auto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13"/>
          <w:sz w:val="44"/>
          <w:szCs w:val="44"/>
        </w:rPr>
        <w:t>政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  <w:t>协助推营商环境优化提升“一号改革工程”年度工作任务表</w:t>
      </w:r>
    </w:p>
    <w:p>
      <w:pPr>
        <w:spacing w:line="138" w:lineRule="exact"/>
        <w:rPr>
          <w:color w:val="auto"/>
        </w:rPr>
      </w:pPr>
    </w:p>
    <w:tbl>
      <w:tblPr>
        <w:tblStyle w:val="3"/>
        <w:tblW w:w="140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111"/>
        <w:gridCol w:w="2647"/>
        <w:gridCol w:w="1934"/>
        <w:gridCol w:w="1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before="159" w:line="228" w:lineRule="auto"/>
              <w:ind w:left="240"/>
              <w:jc w:val="center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3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color w:val="auto"/>
                <w:spacing w:val="2"/>
                <w:sz w:val="31"/>
                <w:szCs w:val="31"/>
              </w:rPr>
              <w:t>号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spacing w:before="158" w:line="227" w:lineRule="auto"/>
              <w:jc w:val="center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7"/>
                <w:sz w:val="31"/>
                <w:szCs w:val="31"/>
              </w:rPr>
              <w:t>工</w:t>
            </w:r>
            <w:r>
              <w:rPr>
                <w:rFonts w:ascii="黑体" w:hAnsi="黑体" w:eastAsia="黑体" w:cs="黑体"/>
                <w:color w:val="auto"/>
                <w:spacing w:val="6"/>
                <w:sz w:val="31"/>
                <w:szCs w:val="31"/>
              </w:rPr>
              <w:t>作内容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spacing w:before="159" w:line="226" w:lineRule="auto"/>
              <w:jc w:val="center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31"/>
                <w:szCs w:val="31"/>
              </w:rPr>
              <w:t>牵</w:t>
            </w:r>
            <w:r>
              <w:rPr>
                <w:rFonts w:ascii="黑体" w:hAnsi="黑体" w:eastAsia="黑体" w:cs="黑体"/>
                <w:color w:val="auto"/>
                <w:spacing w:val="6"/>
                <w:sz w:val="31"/>
                <w:szCs w:val="31"/>
              </w:rPr>
              <w:t>头单位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before="158" w:line="228" w:lineRule="auto"/>
              <w:jc w:val="center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7"/>
                <w:sz w:val="31"/>
                <w:szCs w:val="31"/>
              </w:rPr>
              <w:t>协同单</w:t>
            </w:r>
            <w:r>
              <w:rPr>
                <w:rFonts w:ascii="黑体" w:hAnsi="黑体" w:eastAsia="黑体" w:cs="黑体"/>
                <w:color w:val="auto"/>
                <w:spacing w:val="6"/>
                <w:sz w:val="31"/>
                <w:szCs w:val="31"/>
              </w:rPr>
              <w:t>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before="158" w:line="230" w:lineRule="auto"/>
              <w:jc w:val="center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31"/>
                <w:szCs w:val="31"/>
              </w:rPr>
              <w:t>时</w:t>
            </w:r>
            <w:r>
              <w:rPr>
                <w:rFonts w:ascii="黑体" w:hAnsi="黑体" w:eastAsia="黑体" w:cs="黑体"/>
                <w:color w:val="auto"/>
                <w:spacing w:val="-2"/>
                <w:sz w:val="31"/>
                <w:szCs w:val="31"/>
              </w:rPr>
              <w:t>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制定区政协助推营商环境优化提升“一号改革工程”行动方案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32"/>
                <w:szCs w:val="32"/>
                <w:lang w:eastAsia="zh-CN"/>
              </w:rPr>
              <w:t>办公室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76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4月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围绕乡镇法治规范化建设开展民主监督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32"/>
                <w:szCs w:val="32"/>
              </w:rPr>
              <w:t>社法民宗委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76" w:leftChars="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4月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3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2"/>
                <w:szCs w:val="32"/>
              </w:rPr>
              <w:t>组织委员对区乡两级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32"/>
                <w:szCs w:val="32"/>
                <w:lang w:eastAsia="zh-CN"/>
              </w:rPr>
              <w:t>行政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32"/>
                <w:szCs w:val="32"/>
              </w:rPr>
              <w:t>服务中心(便民中心)工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32"/>
                <w:szCs w:val="32"/>
              </w:rPr>
              <w:t>作进行民主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监督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委员工作委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eastAsia="zh-CN"/>
              </w:rPr>
              <w:t>社法民宗委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4-5月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4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开展数字经济创新提质协商议事月活动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经济委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5月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5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围绕营商环境优化提升“一号改革工程”实施情况，开展三级政协联动专项集体民主监督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社法民宗委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eastAsia="zh-CN"/>
              </w:rPr>
              <w:t>办公室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相关专委会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6-10月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6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围绕加快建设青年发展型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城市，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建设黄岩“青年发展型城区”联络点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社法民宗委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文化文史和学习委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7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开展营商环境优化提升协商议事月活动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社法民宗委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办公室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7月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8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开展“地瓜经济”提升能级协商议事月活动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经济委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9</w:t>
            </w:r>
          </w:p>
        </w:tc>
        <w:tc>
          <w:tcPr>
            <w:tcW w:w="7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“加强知识产权保护，优化法治营商环境”主题，与区市场监管局开展专题协商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社法民宗委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8月</w:t>
            </w:r>
          </w:p>
        </w:tc>
      </w:tr>
    </w:tbl>
    <w:p/>
    <w:sectPr>
      <w:pgSz w:w="16838" w:h="11906" w:orient="landscape"/>
      <w:pgMar w:top="95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WVjN2NhODI5MzYxMDQzMTc2NjFiM2VmYjRiM2IifQ=="/>
  </w:docVars>
  <w:rsids>
    <w:rsidRoot w:val="5C55650D"/>
    <w:rsid w:val="5C5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372</Characters>
  <Lines>0</Lines>
  <Paragraphs>0</Paragraphs>
  <TotalTime>2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2023-07-17T08:51:00Z</dcterms:created>
  <dc:creator>HP</dc:creator>
  <cp:lastModifiedBy>HP</cp:lastModifiedBy>
  <dcterms:modified xsi:type="dcterms:W3CDTF">2023-07-17T08:54:11Z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CEBA162F894C4157835557987A03715F_11</vt:lpwstr>
  </property>
</Properties>
</file>