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2023年4月14日10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郎坞自然村,安下自然村,际头自然村,小岭后自然村,大岭后自然村,大庄自然村,岙头自然村,兴和自然村,兴源自然村,上兴自然村,东湖自然村,叶村自然村);龙南乡(安下自然村,上兴自然村,大岭后自然村,蛟垟自然村,兴源自然村,西岙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