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2023年5月24日07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 xml:space="preserve">至 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08:00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浙江省-丽水市-龙泉市-查田镇-东皇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6AE3E0A"/>
    <w:rsid w:val="0F501F02"/>
    <w:rsid w:val="2DEA30CA"/>
    <w:rsid w:val="2F307127"/>
    <w:rsid w:val="3D17730C"/>
    <w:rsid w:val="3ED347F8"/>
    <w:rsid w:val="4DEB6377"/>
    <w:rsid w:val="53F513C7"/>
    <w:rsid w:val="5608042F"/>
    <w:rsid w:val="5A113973"/>
    <w:rsid w:val="5B6D627F"/>
    <w:rsid w:val="61B2122D"/>
    <w:rsid w:val="6C99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8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2023-07-18T07:39:07Z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EEBC9E38B9654FB8ACAF29F1638A2787</vt:lpwstr>
  </property>
</Properties>
</file>