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电网检修公告</w:t>
      </w:r>
    </w:p>
    <w:p>
      <w:pPr>
        <w:rPr>
          <w:rFonts w:hint="eastAsia"/>
          <w:lang w:eastAsia="zh-CN"/>
        </w:rPr>
      </w:pPr>
    </w:p>
    <w:p>
      <w:pPr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2023年6月1日7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00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至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07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30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，国网龙泉市供电公司将在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浙江省-丽水市-龙泉市-安仁镇-兰师畈自然村;安仁镇(同岗自然村,兰师畈自然村)</w:t>
      </w:r>
      <w:r>
        <w:rPr>
          <w:rFonts w:hint="eastAsia" w:ascii="仿宋_GB2312" w:hAnsi="宋体" w:eastAsia="仿宋_GB2312" w:cs="宋体"/>
          <w:b/>
          <w:bCs/>
          <w:color w:val="0000FF"/>
          <w:sz w:val="32"/>
          <w:szCs w:val="32"/>
        </w:rPr>
        <w:t>一带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对供电设备实施检修作业。作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业期间检修范围内供电将会暂时中断，具体影响范围可登录国家电网95598智能互动网站（www.95598.cn）点击“服务与支持—电力服务”，在“电网检修公告”界面进行查询，也可以下载“网上国网”App或关注国网浙江电力微信公众号进行查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NDRmYTRmNjlkYTNkNmUyYWVmYzQxYjAyMWQ1ZDIifQ=="/>
  </w:docVars>
  <w:rsids>
    <w:rsidRoot w:val="00000000"/>
    <w:rsid w:val="13D81EB6"/>
    <w:rsid w:val="146E0999"/>
    <w:rsid w:val="15AB6ABD"/>
    <w:rsid w:val="1B9A62BC"/>
    <w:rsid w:val="20EC4566"/>
    <w:rsid w:val="254E30DD"/>
    <w:rsid w:val="27FC2617"/>
    <w:rsid w:val="28F2185E"/>
    <w:rsid w:val="2F307127"/>
    <w:rsid w:val="362579C1"/>
    <w:rsid w:val="3CE014FE"/>
    <w:rsid w:val="3D0633F8"/>
    <w:rsid w:val="406840D2"/>
    <w:rsid w:val="43B16FFB"/>
    <w:rsid w:val="4AC327E3"/>
    <w:rsid w:val="4C0847A5"/>
    <w:rsid w:val="4DDB08D5"/>
    <w:rsid w:val="51A91C45"/>
    <w:rsid w:val="5608042F"/>
    <w:rsid w:val="5B6D627F"/>
    <w:rsid w:val="5E4812A4"/>
    <w:rsid w:val="62B77156"/>
    <w:rsid w:val="647130AD"/>
    <w:rsid w:val="775F73BA"/>
    <w:rsid w:val="7879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7</TotalTime>
  <ScaleCrop>false</ScaleCrop>
  <LinksUpToDate>false</LinksUpToDate>
  <CharactersWithSpaces>4</CharactersWithSpaces>
  <Application>WPS Office_11.8.2.11707_F1E327BC-269C-435d-A152-05C5408002CA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Administrator</cp:lastModifiedBy>
  <dcterms:modified xsi:type="dcterms:W3CDTF">2023-07-18T02:45:44Z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2052-11.8.2.11707</vt:lpwstr>
  </property>
  <property fmtid="{D5CDD505-2E9C-101B-9397-08002B2CF9AE}" pid="3" name="ICV">
    <vt:lpwstr>E0FF003776534D819F17ADF9B368AE62</vt:lpwstr>
  </property>
</Properties>
</file>